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DB" w:rsidRDefault="008666DB" w:rsidP="008666DB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666DB" w:rsidRDefault="008666DB" w:rsidP="008666D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>
        <w:rPr>
          <w:rFonts w:ascii="Verdana" w:hAnsi="Verdana"/>
          <w:b/>
          <w:sz w:val="16"/>
          <w:szCs w:val="20"/>
        </w:rPr>
        <w:t>ZARZĄDZENIA Nr 21/2019</w:t>
      </w:r>
      <w:r>
        <w:rPr>
          <w:rFonts w:ascii="Verdana" w:hAnsi="Verdana"/>
          <w:sz w:val="16"/>
          <w:szCs w:val="20"/>
        </w:rPr>
        <w:t xml:space="preserve"> </w:t>
      </w:r>
    </w:p>
    <w:p w:rsidR="008666DB" w:rsidRDefault="008666DB" w:rsidP="008666DB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666DB" w:rsidRDefault="008666DB" w:rsidP="008666DB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666DB" w:rsidRDefault="008666DB" w:rsidP="008666D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666DB" w:rsidRPr="00DF5BFF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666DB" w:rsidRPr="00DF5BFF" w:rsidRDefault="008666DB" w:rsidP="00DF5BF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Zasady przygotowywania prac i wystąpień naukowych</w:t>
            </w:r>
            <w:r w:rsidR="00DF5BFF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AB7822">
              <w:rPr>
                <w:rFonts w:ascii="Verdana" w:hAnsi="Verdana"/>
                <w:bCs/>
                <w:sz w:val="20"/>
                <w:szCs w:val="20"/>
                <w:lang w:val="en-US"/>
              </w:rPr>
              <w:t>Rules for preparing research papers and reports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DF5BFF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666DB" w:rsidTr="008666DB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WNZKS, Instytut Nauk Geologicznych, Zakład Geologii Stratygraficznej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AB7822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AB7822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AB7822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AB7822">
              <w:rPr>
                <w:rFonts w:ascii="Verdana" w:hAnsi="Verdana"/>
                <w:sz w:val="20"/>
                <w:szCs w:val="20"/>
              </w:rPr>
              <w:t>)</w:t>
            </w:r>
          </w:p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AB7822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666DB" w:rsidRPr="00AB7822" w:rsidRDefault="00DF5BFF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8666DB" w:rsidRPr="00AB7822">
              <w:rPr>
                <w:rFonts w:ascii="Verdana" w:hAnsi="Verdana"/>
                <w:sz w:val="20"/>
                <w:szCs w:val="20"/>
              </w:rPr>
              <w:t>etni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Wykład: 10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Ćwiczenia: 14</w:t>
            </w:r>
          </w:p>
          <w:p w:rsidR="008666DB" w:rsidRPr="00AB7822" w:rsidRDefault="008666DB" w:rsidP="00DF5B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Metody uczenia się</w:t>
            </w:r>
            <w:r w:rsidR="00DF5BFF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AB7822">
              <w:rPr>
                <w:rFonts w:ascii="Verdana" w:hAnsi="Verdana"/>
                <w:sz w:val="20"/>
                <w:szCs w:val="20"/>
              </w:rPr>
              <w:t>wykład multimedialny, wykład interaktywny, ćwiczenia praktyczne, wykonywanie zadań samodzielnie, dyskusja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Pr="00AB7822"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AB7822">
              <w:rPr>
                <w:rFonts w:ascii="Verdana" w:hAnsi="Verdana"/>
                <w:color w:val="000000"/>
                <w:sz w:val="20"/>
                <w:szCs w:val="20"/>
              </w:rPr>
              <w:t>r Robert Niedźwiedzki</w:t>
            </w:r>
          </w:p>
          <w:p w:rsidR="008666DB" w:rsidRDefault="008666DB" w:rsidP="00AB7822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Wykładowca: </w:t>
            </w:r>
            <w:r w:rsidRPr="00AB7822"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AB7822">
              <w:rPr>
                <w:rFonts w:ascii="Verdana" w:hAnsi="Verdana"/>
                <w:color w:val="000000"/>
                <w:sz w:val="20"/>
                <w:szCs w:val="20"/>
              </w:rPr>
              <w:t>r Robert Niedźwiedzki</w:t>
            </w:r>
          </w:p>
          <w:p w:rsidR="00DF5BFF" w:rsidRPr="00AB7822" w:rsidRDefault="00DF5BFF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Prowadzący ćwiczenia: </w:t>
            </w:r>
            <w:r w:rsidRPr="00AB7822">
              <w:rPr>
                <w:rFonts w:ascii="Verdana" w:hAnsi="Verdana"/>
                <w:bCs/>
                <w:sz w:val="20"/>
                <w:szCs w:val="20"/>
              </w:rPr>
              <w:t>d</w:t>
            </w:r>
            <w:r w:rsidRPr="00AB7822">
              <w:rPr>
                <w:rFonts w:ascii="Verdana" w:hAnsi="Verdana"/>
                <w:color w:val="000000"/>
                <w:sz w:val="20"/>
                <w:szCs w:val="20"/>
              </w:rPr>
              <w:t>r Robert Niedźwiedzki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666DB" w:rsidRPr="00AB7822" w:rsidRDefault="008666DB" w:rsidP="00DF5BF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>Wiedza na pozi</w:t>
            </w:r>
            <w:r w:rsidR="00DF5BFF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>omie pierwszego poziomu studiów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666DB" w:rsidRPr="00AB7822" w:rsidRDefault="008666DB" w:rsidP="00AB782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bCs/>
                <w:sz w:val="20"/>
                <w:szCs w:val="20"/>
                <w:lang w:eastAsia="ar-SA"/>
              </w:rPr>
              <w:t xml:space="preserve">Nabycie praktycznych umiejętności pisania prac dyplomowych, krytycznego  korzystania </w:t>
            </w:r>
            <w:r w:rsidRPr="00AB7822">
              <w:rPr>
                <w:rFonts w:ascii="Verdana" w:hAnsi="Verdana"/>
                <w:bCs/>
                <w:sz w:val="20"/>
                <w:szCs w:val="20"/>
                <w:lang w:eastAsia="ar-SA"/>
              </w:rPr>
              <w:lastRenderedPageBreak/>
              <w:t>ze źródeł oraz przygotowywania odczytów naukowych. Poznanie zasad przygotowywania publikacji naukowych w naukach przyrodniczych i ich upowszechniania w otwartych zasobach internetowych i klasycznych wydawnictwach.</w:t>
            </w:r>
          </w:p>
        </w:tc>
      </w:tr>
      <w:tr w:rsidR="008666DB" w:rsidTr="008666DB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666DB" w:rsidRPr="00AB7822" w:rsidRDefault="008666DB" w:rsidP="00DF5B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Wykłady: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 xml:space="preserve">Podstawy metodologii naukowej. Metodyka planowania i prowadzenia badań naukowych oraz pisania pracy naukowej/dyplomowej. Cel i hipoteza badawcza, fakty i interpretacje, struktura publikacji naukowej/dyplomowej. Bibliografia.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 xml:space="preserve">Źródła informacji naukowej i ich wyszukiwanie (specjalistyczne bazy danych i pism naukowych, bazy aktów prawnych, katalogi chronionych obiektów przyrodniczych; systemy biblioteczno-informacyjne, wyszukiwarki internetowe, zasoby Open Access, kolekcje naukowe, tworzenie własnych baz danych bibliograficznych). Znaczenie doboru metod badawczych, krytyczna analiza, źródeł i danych, ocena wiarygodności informacji.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 xml:space="preserve">Dobre praktyki i rzetelność badań naukowych. Korzystanie z cudzego dorobku w pracy naukowej. Wybrane darmowe i swobodne źródła ilustracji, map itp. oraz zasady korzystania z nich, weryfikacji, edycji. Zasady i ograniczenia prawne prowadzenia prac terenowych, w tym na terenach chronionych, pobierania próbek, przywożenia próbek zza granicy.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 xml:space="preserve">Redakcja prac dyplomowych, cechy języka naukowego.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 xml:space="preserve">Rola recenzji prac naukowych/dyplomowych i jej wymogi jako wskaźnik dla autorów publikacji.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>Techniki przygotowania i wygłaszania prezentacji naukowej. Zasady prowadzenia dyskusji naukowej.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 w:cs="Times-Roman"/>
                <w:sz w:val="20"/>
                <w:szCs w:val="20"/>
              </w:rPr>
            </w:pP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>Publikacja wyników pracy dyplomowej/naukowej w otwartych zasobach internetowych i klasycznych wydawnictwach.</w:t>
            </w:r>
            <w:r w:rsidRPr="00AB7822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</w:p>
          <w:p w:rsidR="008666DB" w:rsidRPr="00AB7822" w:rsidRDefault="008666DB" w:rsidP="00DF5B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Analiza wybranego krótkiego artykułu naukowego pod kątem techniki pisania pracy naukowej.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Praca z krótkimi przykładami plagiatów oraz utworów zależnych, opracowanie na podstawie utworu oryginalnego własnego tekstu z prawidłowymi powołaniami na źródło, ale wolnego od zależności względem oryginału.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Opracowanie wybranego zagadnienia z zakresu geologii w postaci pisemnego konspektu i prezentacji multimedialnej do ustnego wygłoszenia. Student przeprowadza kwerendę źródeł naukowych nt. danego zagadnienia, następnie konsultując z prowadzącym na tej podstawie typuje kluczowe dla opracowania tematu publikacje (minimum 3), które będą podstawą prezentacji i konspektu. Te wybrane publikacje przekazywane są także pozostałym członkom grupy ćwiczeniowej. Przeprowadza też kwerendę i wybór materiałów graficznych do prezentacji. Po prezentacji multimedialnej grupa ćwiczeniowa omawia wystąpienie m.in. pod kątem: poprawności merytorycznej planu wykładu, pełnego przestrzegania praw autorskich i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uźródłowienia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 xml:space="preserve"> treści, poprawności zestawienia bibliograficznego, właściwego doboru grafik, zachowania języka naukowego, opracowania redakcyjnego i językowego, techniki wygłoszenia</w:t>
            </w:r>
            <w:r w:rsidR="00DC263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666DB" w:rsidTr="008666D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DF5BFF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się: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B7822" w:rsidRDefault="00AB7822" w:rsidP="00AB7822">
            <w:pPr>
              <w:spacing w:after="120" w:line="240" w:lineRule="auto"/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W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>1 Zna m</w:t>
            </w:r>
            <w:r w:rsidRPr="00AB7822">
              <w:rPr>
                <w:rFonts w:ascii="Verdana" w:hAnsi="Verdana" w:cs="Courier New"/>
                <w:bCs/>
                <w:sz w:val="20"/>
                <w:szCs w:val="20"/>
                <w:lang w:eastAsia="ar-SA"/>
              </w:rPr>
              <w:t>etodykę planowania i prowadzenia badań naukowych w zakresie nauk o Ziemi oraz pisania pracy naukowej, w tym dyplomowej.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W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 xml:space="preserve">2 Zna prawne i społeczne zasady legalnego korzystania z cudzego dorobku </w:t>
            </w:r>
            <w:r w:rsidRPr="00AB7822">
              <w:rPr>
                <w:rFonts w:ascii="Verdana" w:hAnsi="Verdana"/>
                <w:sz w:val="20"/>
                <w:szCs w:val="20"/>
              </w:rPr>
              <w:lastRenderedPageBreak/>
              <w:t>intelektualnego, w tym z baz danych i archiwów, a także prowadzenia badań na terenach objętych prawem własności i objętych ochroną przyrodniczą, środowiskową.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U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>1 Potrafi wyszukać, selekcjonować i weryfikować informacje z literatury naukowej, baz danych, archiwów do rozwiązywania problemów badawczych.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U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>2 Potrafi sformułować problem badawczy, postawić hipotezy badawcze i opracować plan testowania tych hipotez.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U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>3 Potrafi prawidłowo opisywać fakty, uwzględnić różne możliwe interpretacje, rozdzielić fakty i obserwacje od ich interpretacji. Jest w stanie poprawnie redakcyjnie i merytorycznie zaprezentować uzyskane wyniki w mowie i piśmie.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U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 xml:space="preserve">4 Umie przeprowadzić autorską syntezę informacji i danych zawartych w literaturze, unikając przy tym popełnienia dzieła zależnego. 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K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 xml:space="preserve">1 Zdaje sobie sprawę ze znaczenia bazowania na aktualnych danych i metodach, stosowania wielostronnej i krytycznej oceny pozyskiwanych danych. Zdaje sobie sprawę z ograniczeń stosowanych metod i technologii badawczych i wpływu tych ograniczeń na możliwość interpretacji uzyskanych danych. 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K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>2 Zdaje sobie sprawę z konieczności przestrzegania w pracy naukowej norm etycznych w korzystaniu z wyników i własności cudzej pracy oraz prezentowaniu wyników swoich badań.</w:t>
            </w:r>
          </w:p>
          <w:p w:rsidR="008666DB" w:rsidRPr="00AB7822" w:rsidRDefault="00AB7822" w:rsidP="00BD522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K</w:t>
            </w:r>
            <w:r w:rsidR="00BD522B" w:rsidRPr="000068B1">
              <w:rPr>
                <w:rFonts w:ascii="Verdana" w:hAnsi="Verdana"/>
                <w:sz w:val="20"/>
                <w:szCs w:val="20"/>
              </w:rPr>
              <w:t>_</w:t>
            </w:r>
            <w:r w:rsidRPr="00AB7822">
              <w:rPr>
                <w:rFonts w:ascii="Verdana" w:hAnsi="Verdana"/>
                <w:sz w:val="20"/>
                <w:szCs w:val="20"/>
              </w:rPr>
              <w:t>3 Rozumienie znaczenie geologicznych badań naukowych dla gospodarki, ochrony środowiska i rozumie wagę ich poprawnego prowadzenia oraz publikowania w celu wprowadzenia uzyskanych wyników do obiegu społecznego, naukowego i gospodarczego.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DF5BFF">
              <w:rPr>
                <w:rFonts w:ascii="Verdana" w:hAnsi="Verdana"/>
                <w:sz w:val="20"/>
                <w:szCs w:val="20"/>
              </w:rPr>
              <w:t>: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K2_W03, K2_W05, InżK2_W01</w:t>
            </w:r>
          </w:p>
          <w:p w:rsid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K2_W02, K2_W07, InżK2_W04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F5BFF" w:rsidRDefault="00DF5BFF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F5BFF" w:rsidRDefault="00DF5BFF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K2_U03, InżK2_U02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K2_U01, K2_U03, InżK2_U02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F5BFF" w:rsidRDefault="00DF5BFF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K2_U01, K2_U03,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DF5BFF" w:rsidRDefault="00DF5BFF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K2_K01, K2_K04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AB7822" w:rsidRPr="00AB7822" w:rsidRDefault="00AB7822" w:rsidP="00AB7822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8666DB" w:rsidRPr="00AB7822" w:rsidRDefault="00AB7822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 w:cs="Verdana"/>
                <w:bCs/>
                <w:sz w:val="20"/>
                <w:szCs w:val="20"/>
              </w:rPr>
              <w:t>K2_K02, K2_K03</w:t>
            </w:r>
          </w:p>
        </w:tc>
      </w:tr>
      <w:tr w:rsidR="008666DB" w:rsidTr="008666DB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AB7822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8666DB" w:rsidRPr="00AB7822" w:rsidRDefault="008666DB" w:rsidP="00DF5B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Młyniec W.,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Ufnalska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 xml:space="preserve"> S., 2005: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Scientific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communication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 xml:space="preserve">, czyli jak pisać i prezentować prace naukowe.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Sorus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>, Poznań.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Weiner J., 2009: Technika pisania i prezentowania przyrodniczych prac naukowych. Przewodnik praktyczny, PWN Warszawa. </w:t>
            </w:r>
          </w:p>
          <w:p w:rsidR="008666DB" w:rsidRPr="00AB7822" w:rsidRDefault="008666DB" w:rsidP="00DF5B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666DB" w:rsidRPr="00AB7822" w:rsidRDefault="008666DB" w:rsidP="00AB7822">
            <w:pPr>
              <w:shd w:val="clear" w:color="auto" w:fill="FFFFFF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Apanowicz J., 2005: Metodologiczne uwarunkowania pracy naukowej: prace, doktorskie, habilitacyjne.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Difin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 xml:space="preserve"> Warszawa</w:t>
            </w:r>
          </w:p>
          <w:p w:rsidR="008666DB" w:rsidRPr="00AB7822" w:rsidRDefault="008666DB" w:rsidP="00AB7822">
            <w:pPr>
              <w:shd w:val="clear" w:color="auto" w:fill="FFFFFF"/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lastRenderedPageBreak/>
              <w:t xml:space="preserve">Stępień B., 2017: Zasady pisania tekstów naukowych. PWN, Warszawa.  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Szkutnik Z., 2005: Metodyka pisania pracy dyplomowej : skrypt dla studentów. Wydawnictwo Poznańskie, Poznań</w:t>
            </w:r>
          </w:p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Wolański A., 2008: Edycja tekstów. Praktyczny poradnik. PWN, Warszawa</w:t>
            </w:r>
          </w:p>
        </w:tc>
      </w:tr>
      <w:tr w:rsidR="008666DB" w:rsidTr="008666DB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BD522B" w:rsidRPr="00AB7822" w:rsidRDefault="008666DB" w:rsidP="00BD522B">
            <w:pPr>
              <w:spacing w:after="12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B7822" w:rsidRPr="00AB7822">
              <w:rPr>
                <w:rFonts w:ascii="Verdana" w:hAnsi="Verdana"/>
                <w:sz w:val="20"/>
                <w:szCs w:val="20"/>
              </w:rPr>
              <w:t>Wykład:</w:t>
            </w:r>
            <w:r w:rsidR="00E8484D">
              <w:rPr>
                <w:rFonts w:ascii="Verdana" w:hAnsi="Verdana"/>
                <w:sz w:val="20"/>
                <w:szCs w:val="20"/>
              </w:rPr>
              <w:t xml:space="preserve"> końcowa</w:t>
            </w:r>
            <w:r w:rsidR="00E8484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8484D">
              <w:rPr>
                <w:rFonts w:ascii="Verdana" w:hAnsi="Verdana"/>
                <w:sz w:val="20"/>
                <w:szCs w:val="20"/>
              </w:rPr>
              <w:t>indywidualna</w:t>
            </w:r>
            <w:r w:rsidR="00E8484D">
              <w:rPr>
                <w:rFonts w:ascii="Verdana" w:hAnsi="Verdana" w:cs="Arial"/>
                <w:sz w:val="20"/>
                <w:szCs w:val="20"/>
              </w:rPr>
              <w:t xml:space="preserve"> pisemna </w:t>
            </w:r>
            <w:r w:rsidR="00E8484D">
              <w:rPr>
                <w:rFonts w:ascii="Verdana" w:hAnsi="Verdana"/>
                <w:sz w:val="20"/>
                <w:szCs w:val="20"/>
              </w:rPr>
              <w:t>praca kontrolna (test)</w:t>
            </w:r>
            <w:r w:rsidR="00AB7822" w:rsidRPr="00AB7822">
              <w:rPr>
                <w:rFonts w:ascii="Verdana" w:hAnsi="Verdana"/>
                <w:sz w:val="20"/>
                <w:szCs w:val="20"/>
              </w:rPr>
              <w:t>:</w:t>
            </w:r>
            <w:r w:rsidR="00AB7822" w:rsidRPr="00AB7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>InżK2_W04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BD522B" w:rsidRPr="00AB7822">
              <w:rPr>
                <w:rFonts w:ascii="Verdana" w:hAnsi="Verdana" w:cs="Verdana"/>
                <w:bCs/>
                <w:sz w:val="20"/>
                <w:szCs w:val="20"/>
              </w:rPr>
              <w:t>K2_W02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BD522B" w:rsidRPr="00AB7822">
              <w:rPr>
                <w:rFonts w:ascii="Verdana" w:hAnsi="Verdana" w:cs="Verdana"/>
                <w:bCs/>
                <w:sz w:val="20"/>
                <w:szCs w:val="20"/>
              </w:rPr>
              <w:t xml:space="preserve"> K2_W03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BD522B" w:rsidRPr="00AB7822">
              <w:rPr>
                <w:rFonts w:ascii="Verdana" w:hAnsi="Verdana" w:cs="Verdana"/>
                <w:bCs/>
                <w:sz w:val="20"/>
                <w:szCs w:val="20"/>
              </w:rPr>
              <w:t xml:space="preserve"> K2_W05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BD522B" w:rsidRPr="00AB7822">
              <w:rPr>
                <w:rFonts w:ascii="Verdana" w:hAnsi="Verdana" w:cs="Verdana"/>
                <w:bCs/>
                <w:sz w:val="20"/>
                <w:szCs w:val="20"/>
              </w:rPr>
              <w:t xml:space="preserve"> K2_W07</w:t>
            </w:r>
            <w:r w:rsidR="00BD522B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:rsidR="00BD522B" w:rsidRPr="00EC1B32" w:rsidRDefault="008666DB" w:rsidP="00DF5BFF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B7822" w:rsidRPr="00AB7822">
              <w:rPr>
                <w:rFonts w:ascii="Verdana" w:hAnsi="Verdana" w:cs="Arial"/>
                <w:sz w:val="20"/>
                <w:szCs w:val="20"/>
              </w:rPr>
              <w:t>Ćwiczenia</w:t>
            </w:r>
            <w:r w:rsidR="00AB7822" w:rsidRPr="00AB78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B7822">
              <w:rPr>
                <w:rFonts w:ascii="Verdana" w:hAnsi="Verdana"/>
                <w:sz w:val="20"/>
                <w:szCs w:val="20"/>
              </w:rPr>
              <w:t>przygotowanie wystąpienia ustnego (indywidualnego)</w:t>
            </w:r>
            <w:r w:rsidR="00AB7822" w:rsidRPr="00AB7822">
              <w:rPr>
                <w:rFonts w:ascii="Verdana" w:hAnsi="Verdana"/>
                <w:sz w:val="20"/>
                <w:szCs w:val="20"/>
              </w:rPr>
              <w:t xml:space="preserve"> i pisemnego konspektu: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 xml:space="preserve"> K2_K01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 xml:space="preserve"> K2_K02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 xml:space="preserve"> K2_K03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  <w:r w:rsidR="00DF5BFF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DF5BFF" w:rsidRPr="00AB7822">
              <w:rPr>
                <w:rFonts w:ascii="Verdana" w:hAnsi="Verdana" w:cs="Verdana"/>
                <w:bCs/>
                <w:sz w:val="20"/>
                <w:szCs w:val="20"/>
              </w:rPr>
              <w:t>K2_U03</w:t>
            </w:r>
          </w:p>
        </w:tc>
      </w:tr>
      <w:tr w:rsidR="008666DB" w:rsidTr="008666DB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1D0B08" w:rsidRPr="00AB7822" w:rsidRDefault="001D0B08" w:rsidP="00AB7822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B7822">
              <w:rPr>
                <w:rFonts w:ascii="Verdana" w:hAnsi="Verdana" w:cs="Arial"/>
                <w:sz w:val="20"/>
                <w:szCs w:val="20"/>
              </w:rPr>
              <w:t>Wykład: pisemny test „otwarty/zamknięty” (ocena pozytywna w</w:t>
            </w:r>
            <w:r w:rsidR="00DF5BFF">
              <w:rPr>
                <w:rFonts w:ascii="Verdana" w:hAnsi="Verdana" w:cs="Arial"/>
                <w:sz w:val="20"/>
                <w:szCs w:val="20"/>
              </w:rPr>
              <w:t>ymaga uzyskania przynajmniej 50</w:t>
            </w:r>
            <w:r w:rsidRPr="00AB7822">
              <w:rPr>
                <w:rFonts w:ascii="Verdana" w:hAnsi="Verdana" w:cs="Arial"/>
                <w:sz w:val="20"/>
                <w:szCs w:val="20"/>
              </w:rPr>
              <w:t>% punktów);</w:t>
            </w:r>
            <w:r w:rsidRPr="00AB7822">
              <w:rPr>
                <w:rFonts w:ascii="Verdana" w:hAnsi="Verdana"/>
                <w:bCs/>
                <w:sz w:val="20"/>
                <w:szCs w:val="20"/>
              </w:rPr>
              <w:t xml:space="preserve"> o</w:t>
            </w:r>
            <w:r w:rsidRPr="00AB7822">
              <w:rPr>
                <w:rFonts w:ascii="Verdana" w:hAnsi="Verdana" w:cs="Arial"/>
                <w:sz w:val="20"/>
                <w:szCs w:val="20"/>
              </w:rPr>
              <w:t xml:space="preserve">cena według skali ocen z </w:t>
            </w:r>
            <w:r w:rsidRPr="00AB7822">
              <w:rPr>
                <w:rFonts w:ascii="Verdana" w:hAnsi="Verdana"/>
                <w:sz w:val="20"/>
                <w:szCs w:val="20"/>
              </w:rPr>
              <w:t xml:space="preserve">Regulaminu studiów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>.</w:t>
            </w:r>
          </w:p>
          <w:p w:rsidR="001D0B08" w:rsidRPr="00AB7822" w:rsidRDefault="001D0B08" w:rsidP="00AB7822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B7822">
              <w:rPr>
                <w:rFonts w:ascii="Verdana" w:hAnsi="Verdana" w:cs="Arial"/>
                <w:sz w:val="20"/>
                <w:szCs w:val="20"/>
              </w:rPr>
              <w:t xml:space="preserve">Ćwiczenia: przygotowanie poprawnego pisemnego opracowania wybranego problemu naukowego w oparciu o źródła i ustne zaprezentowanie go jako prezentacji multimedialnej. </w:t>
            </w:r>
            <w:r w:rsidR="00DF5BFF">
              <w:rPr>
                <w:rFonts w:ascii="Verdana" w:hAnsi="Verdana" w:cs="Arial"/>
                <w:sz w:val="20"/>
                <w:szCs w:val="20"/>
              </w:rPr>
              <w:t xml:space="preserve">Próg zaliczenia 50%. </w:t>
            </w:r>
            <w:r w:rsidR="00DF5BFF">
              <w:rPr>
                <w:rFonts w:ascii="Verdana" w:hAnsi="Verdana"/>
                <w:bCs/>
                <w:sz w:val="20"/>
                <w:szCs w:val="20"/>
              </w:rPr>
              <w:t>O</w:t>
            </w:r>
            <w:r w:rsidRPr="00AB7822">
              <w:rPr>
                <w:rFonts w:ascii="Verdana" w:hAnsi="Verdana" w:cs="Arial"/>
                <w:sz w:val="20"/>
                <w:szCs w:val="20"/>
              </w:rPr>
              <w:t xml:space="preserve">cena według skali ocen z </w:t>
            </w:r>
            <w:r w:rsidRPr="00AB7822">
              <w:rPr>
                <w:rFonts w:ascii="Verdana" w:hAnsi="Verdana"/>
                <w:sz w:val="20"/>
                <w:szCs w:val="20"/>
              </w:rPr>
              <w:t xml:space="preserve">Regulaminu studiów </w:t>
            </w:r>
            <w:proofErr w:type="spellStart"/>
            <w:r w:rsidRPr="00AB7822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AB7822">
              <w:rPr>
                <w:rFonts w:ascii="Verdana" w:hAnsi="Verdana"/>
                <w:sz w:val="20"/>
                <w:szCs w:val="20"/>
              </w:rPr>
              <w:t>.</w:t>
            </w:r>
          </w:p>
          <w:p w:rsidR="008666DB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AB7822">
              <w:rPr>
                <w:rFonts w:ascii="Verdana" w:hAnsi="Verdana"/>
                <w:sz w:val="20"/>
                <w:szCs w:val="20"/>
              </w:rPr>
              <w:t>Możliwa liczba nieobecności na ćwiczeniach: 1</w:t>
            </w:r>
          </w:p>
        </w:tc>
      </w:tr>
      <w:tr w:rsidR="008666DB" w:rsidTr="008666DB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DB" w:rsidRPr="00AB7822" w:rsidRDefault="008666DB" w:rsidP="00AB7822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666DB" w:rsidTr="008666D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666DB" w:rsidTr="008666D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666DB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- wykład: 10</w:t>
            </w:r>
          </w:p>
          <w:p w:rsidR="001D0B08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- ćwiczenia: 14</w:t>
            </w:r>
          </w:p>
          <w:p w:rsidR="001D0B08" w:rsidRPr="00AB7822" w:rsidRDefault="008666DB" w:rsidP="00AB782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B7822">
              <w:rPr>
                <w:rFonts w:ascii="Verdana" w:hAnsi="Verdana"/>
                <w:bCs/>
                <w:sz w:val="20"/>
                <w:szCs w:val="20"/>
              </w:rPr>
              <w:t xml:space="preserve">- konsultacje z prowadzącym: </w:t>
            </w:r>
            <w:r w:rsidR="00756D66" w:rsidRPr="00AB7822">
              <w:rPr>
                <w:rFonts w:ascii="Verdana" w:hAnsi="Verdana"/>
                <w:bCs/>
                <w:sz w:val="20"/>
                <w:szCs w:val="20"/>
              </w:rPr>
              <w:t>14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1D0B08" w:rsidP="00F248F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666DB" w:rsidTr="008666DB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:rsidR="001D0B08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- czytanie wskazanej literatury: 7</w:t>
            </w:r>
          </w:p>
          <w:p w:rsidR="001D0B08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- przygotowanie prac/wystąpień/projektów:10</w:t>
            </w:r>
          </w:p>
          <w:p w:rsidR="001D0B08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 xml:space="preserve">- napisanie raportu z zajęć: 10 </w:t>
            </w:r>
          </w:p>
          <w:p w:rsidR="008666DB" w:rsidRPr="00AB7822" w:rsidRDefault="001D0B08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- przygotowanie do testu zaliczeniowego: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F248F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3</w:t>
            </w:r>
            <w:r w:rsidR="001D0B08" w:rsidRPr="00AB7822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666DB" w:rsidTr="008666DB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1D0B08" w:rsidP="00F248F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666DB" w:rsidTr="008666D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6DB" w:rsidRPr="00AB7822" w:rsidRDefault="008666DB" w:rsidP="00AB782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8666DB" w:rsidP="00AB782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DB" w:rsidRPr="00AB7822" w:rsidRDefault="001D0B08" w:rsidP="00F248F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B7822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Pr="00F248F9" w:rsidRDefault="003E4AC0" w:rsidP="008666DB">
      <w:pPr>
        <w:rPr>
          <w:rFonts w:ascii="Verdana" w:hAnsi="Verdana"/>
          <w:sz w:val="20"/>
          <w:szCs w:val="20"/>
        </w:rPr>
      </w:pPr>
    </w:p>
    <w:sectPr w:rsidR="007D2D65" w:rsidRPr="00F248F9" w:rsidSect="004B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D3A41"/>
    <w:multiLevelType w:val="hybridMultilevel"/>
    <w:tmpl w:val="30F80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8109D"/>
    <w:multiLevelType w:val="hybridMultilevel"/>
    <w:tmpl w:val="EEB6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9356C"/>
    <w:rsid w:val="001D0B08"/>
    <w:rsid w:val="001F4086"/>
    <w:rsid w:val="00253072"/>
    <w:rsid w:val="002E298D"/>
    <w:rsid w:val="003E4AC0"/>
    <w:rsid w:val="004053B5"/>
    <w:rsid w:val="004406B3"/>
    <w:rsid w:val="004556E6"/>
    <w:rsid w:val="004B3EEF"/>
    <w:rsid w:val="005B78DB"/>
    <w:rsid w:val="005C3BD5"/>
    <w:rsid w:val="006556AA"/>
    <w:rsid w:val="006A06B2"/>
    <w:rsid w:val="00756D66"/>
    <w:rsid w:val="008666DB"/>
    <w:rsid w:val="008A19A1"/>
    <w:rsid w:val="008E7503"/>
    <w:rsid w:val="0099524F"/>
    <w:rsid w:val="009A194E"/>
    <w:rsid w:val="00A341D3"/>
    <w:rsid w:val="00A66E97"/>
    <w:rsid w:val="00AB7822"/>
    <w:rsid w:val="00BB1CBF"/>
    <w:rsid w:val="00BD522B"/>
    <w:rsid w:val="00C04E3A"/>
    <w:rsid w:val="00C22864"/>
    <w:rsid w:val="00C45F7A"/>
    <w:rsid w:val="00C6323D"/>
    <w:rsid w:val="00C650FA"/>
    <w:rsid w:val="00C8307B"/>
    <w:rsid w:val="00D64DC7"/>
    <w:rsid w:val="00DA242F"/>
    <w:rsid w:val="00DA6853"/>
    <w:rsid w:val="00DC2638"/>
    <w:rsid w:val="00DF5BFF"/>
    <w:rsid w:val="00E8484D"/>
    <w:rsid w:val="00EC1B32"/>
    <w:rsid w:val="00F248F9"/>
    <w:rsid w:val="00F420C0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6D4"/>
  <w15:docId w15:val="{B530ED01-F122-4734-AED7-FDBF415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4</cp:revision>
  <dcterms:created xsi:type="dcterms:W3CDTF">2019-04-18T16:27:00Z</dcterms:created>
  <dcterms:modified xsi:type="dcterms:W3CDTF">2022-10-11T07:27:00Z</dcterms:modified>
</cp:coreProperties>
</file>