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8F" w:rsidRPr="00283553" w:rsidRDefault="0064748B">
      <w:pPr>
        <w:spacing w:after="0" w:line="240" w:lineRule="auto"/>
        <w:ind w:right="283" w:firstLine="6946"/>
        <w:rPr>
          <w:rFonts w:ascii="Verdana" w:hAnsi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16"/>
          <w:szCs w:val="16"/>
          <w:lang w:val="en-GB" w:bidi="en-GB"/>
        </w:rPr>
        <w:t>Annex No. 5</w:t>
      </w:r>
    </w:p>
    <w:p w:rsidR="009F6A8F" w:rsidRPr="00283553" w:rsidRDefault="0064748B">
      <w:pPr>
        <w:spacing w:after="0" w:line="240" w:lineRule="auto"/>
        <w:ind w:left="6946" w:right="283"/>
        <w:rPr>
          <w:rFonts w:ascii="Verdana" w:hAnsi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16"/>
          <w:szCs w:val="16"/>
          <w:lang w:val="en-GB" w:bidi="en-GB"/>
        </w:rPr>
        <w:t xml:space="preserve">to </w:t>
      </w:r>
      <w:r>
        <w:rPr>
          <w:rFonts w:ascii="Verdana" w:eastAsia="SimSun" w:hAnsi="Verdana" w:cs="Calibri"/>
          <w:kern w:val="2"/>
          <w:sz w:val="16"/>
          <w:szCs w:val="16"/>
          <w:lang w:val="en-GB" w:bidi="en-GB"/>
        </w:rPr>
        <w:t xml:space="preserve">Ordinance No. 21/2019 </w:t>
      </w:r>
    </w:p>
    <w:p w:rsidR="009F6A8F" w:rsidRPr="00283553" w:rsidRDefault="009F6A8F">
      <w:pPr>
        <w:spacing w:after="0" w:line="240" w:lineRule="auto"/>
        <w:ind w:firstLine="6946"/>
        <w:rPr>
          <w:rFonts w:ascii="Verdana" w:hAnsi="Verdana"/>
          <w:sz w:val="20"/>
          <w:szCs w:val="20"/>
          <w:lang w:val="en-US"/>
        </w:rPr>
      </w:pPr>
    </w:p>
    <w:p w:rsidR="009F6A8F" w:rsidRDefault="0064748B">
      <w:pPr>
        <w:ind w:left="-426" w:firstLine="284"/>
        <w:jc w:val="center"/>
        <w:rPr>
          <w:rFonts w:ascii="Verdana" w:hAnsi="Verdana"/>
          <w:b/>
          <w:bCs/>
          <w:sz w:val="20"/>
          <w:lang w:val="en-GB"/>
        </w:rPr>
      </w:pPr>
      <w:r>
        <w:rPr>
          <w:rFonts w:ascii="Verdana" w:eastAsia="Verdana" w:hAnsi="Verdana" w:cs="Verdana"/>
          <w:b/>
          <w:sz w:val="20"/>
          <w:lang w:val="en-GB" w:bidi="en-GB"/>
        </w:rPr>
        <w:t>COURSE/MODULE SYLLABUS FOR UNIVERSITY COURSES/PhD STUDIES</w:t>
      </w:r>
    </w:p>
    <w:p w:rsidR="009F6A8F" w:rsidRDefault="009F6A8F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7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name in Polish and English</w:t>
            </w:r>
          </w:p>
          <w:p w:rsidR="009F6A8F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Interpretacja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izotopowych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geologii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stosowanej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>/Interpretation of isotopic data in applied geosciences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Discipline</w:t>
            </w:r>
          </w:p>
          <w:p w:rsidR="009F6A8F" w:rsidRDefault="0064748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Earth and Environmental Science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Language of instruction</w:t>
            </w:r>
          </w:p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9F6A8F" w:rsidRPr="00010A99">
        <w:trPr>
          <w:trHeight w:val="4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unit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Faculty of Earth Sciences and Environmental Management, Institute of Geological Science, Department of Experimental Petrology.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283553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code</w:t>
            </w:r>
          </w:p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Type of course/module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(mandatory or optional)</w:t>
            </w:r>
          </w:p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optional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Field of studies (major, if applicable)</w:t>
            </w:r>
          </w:p>
          <w:p w:rsidR="009F6A8F" w:rsidRDefault="0064748B" w:rsidP="00E61C49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Geologic</w:t>
            </w:r>
            <w:r w:rsidR="00E61C49">
              <w:rPr>
                <w:rFonts w:ascii="Verdana" w:hAnsi="Verdana" w:cs="Verdana"/>
                <w:sz w:val="20"/>
                <w:szCs w:val="20"/>
                <w:lang w:val="en-GB"/>
              </w:rPr>
              <w:t>al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Engineer</w:t>
            </w:r>
            <w:r w:rsidR="00E61C49">
              <w:rPr>
                <w:rFonts w:ascii="Verdana" w:hAnsi="Verdana" w:cs="Verdana"/>
                <w:sz w:val="20"/>
                <w:szCs w:val="20"/>
                <w:lang w:val="en-GB"/>
              </w:rPr>
              <w:t>ing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Level of higher education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(undergraduate (I cycle), Master’s (II cycle), 5 year uniform Master’s studies)</w:t>
            </w:r>
          </w:p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Master’s (II cycle)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Year of studies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(if applicable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)</w:t>
            </w:r>
          </w:p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Semester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(winter or summer)</w:t>
            </w:r>
          </w:p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winter</w:t>
            </w:r>
            <w:proofErr w:type="spellEnd"/>
          </w:p>
        </w:tc>
      </w:tr>
      <w:tr w:rsidR="009F6A8F" w:rsidRPr="00010A99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classes and number of hours</w:t>
            </w:r>
          </w:p>
          <w:p w:rsidR="009F6A8F" w:rsidRPr="00283553" w:rsidRDefault="0064748B">
            <w:pPr>
              <w:spacing w:after="120" w:line="240" w:lineRule="auto"/>
              <w:rPr>
                <w:lang w:val="en-US"/>
              </w:rPr>
            </w:pPr>
            <w:r w:rsidRPr="004213FC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>Lectures: 18</w:t>
            </w:r>
          </w:p>
          <w:p w:rsidR="009F6A8F" w:rsidRPr="00283553" w:rsidRDefault="0064748B">
            <w:pPr>
              <w:spacing w:after="120" w:line="240" w:lineRule="auto"/>
              <w:rPr>
                <w:lang w:val="en-US"/>
              </w:rPr>
            </w:pPr>
            <w:r w:rsidRPr="004213FC">
              <w:rPr>
                <w:rStyle w:val="shorttext"/>
                <w:rFonts w:ascii="Verdana" w:hAnsi="Verdana"/>
                <w:sz w:val="20"/>
                <w:szCs w:val="20"/>
                <w:lang w:val="en-US"/>
              </w:rPr>
              <w:t>Classes: 12</w:t>
            </w:r>
          </w:p>
          <w:p w:rsidR="009F6A8F" w:rsidRDefault="0064748B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methods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83553">
              <w:rPr>
                <w:rFonts w:ascii="Verdana" w:hAnsi="Verdana"/>
                <w:sz w:val="20"/>
                <w:szCs w:val="20"/>
                <w:lang w:val="en-US"/>
              </w:rPr>
              <w:t>Multimedia lecture, presentation,  practical exercises, individual work, group work, preparation of reports</w:t>
            </w:r>
          </w:p>
        </w:tc>
      </w:tr>
      <w:tr w:rsidR="009F6A8F" w:rsidRPr="00010A99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283553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Name, title/degree of the teacher/instructor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Coordinator: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hab.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prof. </w:t>
            </w:r>
            <w:proofErr w:type="spellStart"/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Anna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Pietranik</w:t>
            </w:r>
            <w:proofErr w:type="spellEnd"/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Lecturer: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hab.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,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prof.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Maciej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Górka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hab.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prof. </w:t>
            </w:r>
            <w:proofErr w:type="spellStart"/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Anna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Pietranik</w:t>
            </w:r>
            <w:proofErr w:type="spellEnd"/>
          </w:p>
          <w:p w:rsidR="009F6A8F" w:rsidRPr="004213FC" w:rsidRDefault="0064748B" w:rsidP="00283553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Classes instructor: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hab.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,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prof.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Maciej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Górka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dr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hab.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prof. </w:t>
            </w:r>
            <w:proofErr w:type="spellStart"/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Anna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Pietranik</w:t>
            </w:r>
            <w:proofErr w:type="spellEnd"/>
          </w:p>
        </w:tc>
      </w:tr>
      <w:tr w:rsidR="009F6A8F" w:rsidRPr="00010A99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Course/module prerequisites, in terms of knowledge, skills, social competences </w:t>
            </w:r>
          </w:p>
          <w:p w:rsidR="009F6A8F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Basic knowledge and skills in the field of mineralogy, petrology, geology, chemistry and 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lastRenderedPageBreak/>
              <w:t>geochemistry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283553" w:rsidRDefault="0064748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objectives</w:t>
            </w:r>
          </w:p>
          <w:p w:rsidR="009F6A8F" w:rsidRDefault="006474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>Students are familiarized with:</w:t>
            </w:r>
          </w:p>
          <w:p w:rsidR="009F6A8F" w:rsidRPr="00283553" w:rsidRDefault="006474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>- the basic rules of the distribution and fractionation of different isotopes within the major parts of the Earth (mantle, crust, hydrosphere, biosphere</w:t>
            </w:r>
            <w:r w:rsidR="004213FC"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>, atmosphere);</w:t>
            </w:r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 xml:space="preserve"> </w:t>
            </w:r>
          </w:p>
          <w:p w:rsidR="009F6A8F" w:rsidRPr="00283553" w:rsidRDefault="006474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>- methods of dating of rocks, minerals and artefacts</w:t>
            </w:r>
            <w:r w:rsidR="004213FC"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>;</w:t>
            </w:r>
          </w:p>
          <w:p w:rsidR="009F6A8F" w:rsidRDefault="006474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eastAsia="pl-PL"/>
              </w:rPr>
              <w:t>isotope</w:t>
            </w:r>
            <w:proofErr w:type="spellEnd"/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eastAsia="pl-PL"/>
              </w:rPr>
              <w:t>geothermometry</w:t>
            </w:r>
            <w:proofErr w:type="spellEnd"/>
            <w:r>
              <w:rPr>
                <w:rFonts w:ascii="Verdana" w:eastAsia="Times New Roman" w:hAnsi="Verdana" w:cs="Courier New"/>
                <w:color w:val="21212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6A8F" w:rsidRPr="00010A99">
        <w:trPr>
          <w:trHeight w:val="7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content</w:t>
            </w:r>
          </w:p>
          <w:p w:rsidR="00283553" w:rsidRDefault="00283553" w:rsidP="00010A99">
            <w:pPr>
              <w:spacing w:after="0" w:line="240" w:lineRule="auto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Lectures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283553" w:rsidRPr="004213FC" w:rsidRDefault="00283553" w:rsidP="00283553">
            <w:pPr>
              <w:numPr>
                <w:ilvl w:val="0"/>
                <w:numId w:val="4"/>
              </w:numPr>
              <w:spacing w:after="120" w:line="240" w:lineRule="auto"/>
              <w:ind w:left="602" w:hanging="283"/>
              <w:rPr>
                <w:lang w:val="en-US"/>
              </w:rPr>
            </w:pPr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 xml:space="preserve">Basic information on isotopes and their application to solving environmental problems. </w:t>
            </w:r>
          </w:p>
          <w:p w:rsidR="00283553" w:rsidRPr="004213FC" w:rsidRDefault="00283553" w:rsidP="00283553">
            <w:pPr>
              <w:numPr>
                <w:ilvl w:val="0"/>
                <w:numId w:val="4"/>
              </w:numPr>
              <w:spacing w:after="120" w:line="240" w:lineRule="auto"/>
              <w:ind w:left="602" w:hanging="283"/>
              <w:rPr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Mass dependent and mass independent isotope fractionation. </w:t>
            </w:r>
          </w:p>
          <w:p w:rsidR="00283553" w:rsidRPr="004213FC" w:rsidRDefault="00283553" w:rsidP="00283553">
            <w:pPr>
              <w:numPr>
                <w:ilvl w:val="0"/>
                <w:numId w:val="4"/>
              </w:numPr>
              <w:spacing w:after="120" w:line="240" w:lineRule="auto"/>
              <w:ind w:left="602" w:hanging="283"/>
              <w:rPr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Isotopic diversity of the Earth and its interpretation: mantle, crust, critical zone, hydrosphere, atmosphere, biosphere and their interactions. </w:t>
            </w:r>
          </w:p>
          <w:p w:rsidR="00283553" w:rsidRPr="00283553" w:rsidRDefault="00283553" w:rsidP="00283553">
            <w:pPr>
              <w:numPr>
                <w:ilvl w:val="0"/>
                <w:numId w:val="4"/>
              </w:numPr>
              <w:spacing w:after="120" w:line="240" w:lineRule="auto"/>
              <w:ind w:left="602" w:hanging="283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Isotope </w:t>
            </w:r>
            <w:proofErr w:type="spellStart"/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>geothermometry</w:t>
            </w:r>
            <w:proofErr w:type="spellEnd"/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and how to use it in </w:t>
            </w:r>
            <w:proofErr w:type="spellStart"/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>geoloegical</w:t>
            </w:r>
            <w:proofErr w:type="spellEnd"/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and environmental sciences.</w:t>
            </w:r>
          </w:p>
          <w:p w:rsidR="00283553" w:rsidRPr="004213FC" w:rsidRDefault="00283553" w:rsidP="00283553">
            <w:pPr>
              <w:numPr>
                <w:ilvl w:val="0"/>
                <w:numId w:val="4"/>
              </w:numPr>
              <w:spacing w:after="120" w:line="240" w:lineRule="auto"/>
              <w:ind w:left="602" w:hanging="283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How to date a rock? Different approaches to measuring ages of materials. </w:t>
            </w:r>
          </w:p>
          <w:p w:rsidR="00283553" w:rsidRPr="00085CAC" w:rsidRDefault="00283553" w:rsidP="00010A9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Classes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283553" w:rsidRPr="00085CAC" w:rsidRDefault="00283553" w:rsidP="00283553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>Sr</w:t>
            </w:r>
            <w:proofErr w:type="spellEnd"/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isotopes as the tool to reconstruct sources of </w:t>
            </w:r>
            <w:proofErr w:type="spellStart"/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>groundwaters</w:t>
            </w:r>
            <w:proofErr w:type="spellEnd"/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Mass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balance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models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83553" w:rsidRPr="00085CAC" w:rsidRDefault="00283553" w:rsidP="00283553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>Pb</w:t>
            </w:r>
            <w:proofErr w:type="spellEnd"/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isotopes as the tool to detect pollution in soils.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Mass blance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models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83553" w:rsidRPr="00283553" w:rsidRDefault="00283553" w:rsidP="00283553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>Cr isotopes as the tool to e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stimate Cr</w:t>
            </w:r>
            <w:r w:rsidRPr="00283553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>+6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reduction</w:t>
            </w:r>
          </w:p>
          <w:p w:rsidR="00283553" w:rsidRPr="00283553" w:rsidRDefault="00283553" w:rsidP="00283553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Isotope </w:t>
            </w:r>
            <w:proofErr w:type="spellStart"/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>geothermometry</w:t>
            </w:r>
            <w:proofErr w:type="spellEnd"/>
            <w:r w:rsidRPr="0028355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– calculations using Alpha-Delta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database</w:t>
            </w:r>
          </w:p>
          <w:p w:rsidR="009F6A8F" w:rsidRPr="004213FC" w:rsidRDefault="00283553" w:rsidP="00283553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</w:t>
            </w:r>
            <w:r w:rsidRPr="00283553">
              <w:rPr>
                <w:rFonts w:ascii="Verdana" w:hAnsi="Verdana"/>
                <w:sz w:val="20"/>
                <w:szCs w:val="20"/>
                <w:lang w:val="en-US"/>
              </w:rPr>
              <w:t xml:space="preserve">inary mixing model – Keeling plot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to estimate components in atmospheric particulate matter</w:t>
            </w:r>
          </w:p>
        </w:tc>
      </w:tr>
      <w:tr w:rsidR="009F6A8F">
        <w:trPr>
          <w:trHeight w:val="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4213FC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283553" w:rsidRDefault="00010A9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Intended learning outcomes:</w:t>
            </w:r>
          </w:p>
          <w:p w:rsidR="00283553" w:rsidRPr="00283553" w:rsidRDefault="00283553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83553">
              <w:rPr>
                <w:rFonts w:ascii="Verdana" w:hAnsi="Verdana" w:cs="Verdana"/>
                <w:sz w:val="20"/>
                <w:szCs w:val="20"/>
                <w:lang w:val="en-GB"/>
              </w:rPr>
              <w:t>W</w:t>
            </w:r>
            <w:r w:rsidR="00283553" w:rsidRPr="00283553">
              <w:rPr>
                <w:rFonts w:ascii="Verdana" w:hAnsi="Verdana" w:cs="Verdana"/>
                <w:sz w:val="20"/>
                <w:szCs w:val="20"/>
                <w:lang w:val="en-GB"/>
              </w:rPr>
              <w:t>_</w:t>
            </w:r>
            <w:r w:rsidRPr="00283553">
              <w:rPr>
                <w:rFonts w:ascii="Verdana" w:hAnsi="Verdana" w:cs="Verdana"/>
                <w:sz w:val="20"/>
                <w:szCs w:val="20"/>
                <w:lang w:val="en-GB"/>
              </w:rPr>
              <w:t xml:space="preserve">1 Knows the </w:t>
            </w:r>
            <w:r w:rsidR="00283553" w:rsidRPr="00283553">
              <w:rPr>
                <w:rFonts w:ascii="Verdana" w:hAnsi="Verdana" w:cs="Verdana"/>
                <w:sz w:val="20"/>
                <w:szCs w:val="20"/>
                <w:lang w:val="en-GB"/>
              </w:rPr>
              <w:t>isotopic diversity of the Earth and its components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W_</w:t>
            </w:r>
            <w:r w:rsidRPr="00283553">
              <w:rPr>
                <w:rFonts w:ascii="Verdana" w:hAnsi="Verdana" w:cs="Verdana"/>
                <w:sz w:val="20"/>
                <w:szCs w:val="20"/>
                <w:lang w:val="en-GB"/>
              </w:rPr>
              <w:t>2 Knows how to use isotope techniques to solve problems related to geological problems, dating and environmental investigations.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U_1 </w:t>
            </w:r>
            <w:r w:rsidRPr="00283553">
              <w:rPr>
                <w:rFonts w:ascii="Verdana" w:hAnsi="Verdana" w:cs="Verdana"/>
                <w:sz w:val="20"/>
                <w:szCs w:val="20"/>
                <w:lang w:val="en-GB"/>
              </w:rPr>
              <w:t>Knows how to perform a basic calculation / normalization applied in isotope geology and geochemistry.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K_</w:t>
            </w:r>
            <w:r w:rsidRPr="00283553">
              <w:rPr>
                <w:rFonts w:ascii="Verdana" w:hAnsi="Verdana" w:cs="Verdana"/>
                <w:sz w:val="20"/>
                <w:szCs w:val="20"/>
                <w:lang w:val="en-GB"/>
              </w:rPr>
              <w:t>1 Is aware of the role and importance of modern analytical techniques in the geological and geochemical sciences.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 w:bidi="en-GB"/>
              </w:rPr>
              <w:t>K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_</w:t>
            </w:r>
            <w:r w:rsidRPr="00283553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2 Is capable of reliable sample preparation of geological and environmental isotopic analyzes and understands the social responsibility resulting from presented on the basis of the results, reports and conclusions.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283553" w:rsidRDefault="0064748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83553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Symbols of learning outcomes fo</w:t>
            </w:r>
            <w:r w:rsidR="00010A9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 particular fields of studies: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553">
              <w:rPr>
                <w:rFonts w:ascii="Verdana" w:hAnsi="Verdana" w:cs="Verdana"/>
                <w:sz w:val="20"/>
                <w:szCs w:val="20"/>
              </w:rPr>
              <w:t>K2_W01, K2_W03, K2_W05</w:t>
            </w:r>
          </w:p>
          <w:p w:rsidR="009F6A8F" w:rsidRPr="00283553" w:rsidRDefault="009F6A8F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9F6A8F" w:rsidRPr="00283553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553">
              <w:rPr>
                <w:rFonts w:ascii="Verdana" w:hAnsi="Verdana" w:cs="Verdana"/>
                <w:sz w:val="20"/>
                <w:szCs w:val="20"/>
              </w:rPr>
              <w:t>K2_W03, K2_W05, InżK2_W02</w:t>
            </w:r>
          </w:p>
          <w:p w:rsidR="009F6A8F" w:rsidRPr="00283553" w:rsidRDefault="009F6A8F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675737" w:rsidRDefault="00675737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9F6A8F" w:rsidRPr="00283553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553">
              <w:rPr>
                <w:rFonts w:ascii="Verdana" w:hAnsi="Verdana" w:cs="Verdana"/>
                <w:sz w:val="20"/>
                <w:szCs w:val="20"/>
              </w:rPr>
              <w:t>K2_U01, K2_U02, K2_U04</w:t>
            </w:r>
          </w:p>
          <w:p w:rsidR="009F6A8F" w:rsidRPr="00283553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553">
              <w:rPr>
                <w:rFonts w:ascii="Verdana" w:hAnsi="Verdana" w:cs="Verdana"/>
                <w:sz w:val="20"/>
                <w:szCs w:val="20"/>
              </w:rPr>
              <w:t>InżK2_U01</w:t>
            </w:r>
          </w:p>
          <w:p w:rsidR="009F6A8F" w:rsidRPr="00283553" w:rsidRDefault="009F6A8F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9F6A8F" w:rsidRPr="00283553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553">
              <w:rPr>
                <w:rFonts w:ascii="Verdana" w:hAnsi="Verdana" w:cs="Verdana"/>
                <w:sz w:val="20"/>
                <w:szCs w:val="20"/>
              </w:rPr>
              <w:t>K2_K01</w:t>
            </w:r>
          </w:p>
          <w:p w:rsidR="009F6A8F" w:rsidRPr="00283553" w:rsidRDefault="009F6A8F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9F6A8F" w:rsidRPr="00283553" w:rsidRDefault="0064748B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553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K2_K01, K2_K02</w:t>
            </w:r>
          </w:p>
        </w:tc>
      </w:tr>
      <w:tr w:rsidR="009F6A8F" w:rsidRPr="00010A99">
        <w:trPr>
          <w:trHeight w:val="2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Required and recommended reading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(sources, studies, manuals, etc.)</w:t>
            </w:r>
          </w:p>
          <w:p w:rsidR="009F6A8F" w:rsidRPr="0064748B" w:rsidRDefault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lastRenderedPageBreak/>
              <w:t>Recommended literature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:</w:t>
            </w:r>
          </w:p>
          <w:p w:rsidR="0064748B" w:rsidRPr="007F6D5E" w:rsidRDefault="0064748B" w:rsidP="0064748B">
            <w:pPr>
              <w:spacing w:after="120" w:line="240" w:lineRule="auto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1.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Dickin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A.P., Radiogenic Isotope Geology, Cambridge University Press, 1995</w:t>
            </w:r>
          </w:p>
          <w:p w:rsidR="0064748B" w:rsidRPr="007F6D5E" w:rsidRDefault="0064748B" w:rsidP="0064748B">
            <w:pPr>
              <w:spacing w:after="120" w:line="240" w:lineRule="auto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Allegre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C. J., Isotope Geology, Cambridge University Press, Cambridge, New York, Melbourne, Madrid, Cape Town, Singapore, São Paulo, 2008</w:t>
            </w:r>
          </w:p>
          <w:p w:rsidR="0064748B" w:rsidRPr="007F6D5E" w:rsidRDefault="0064748B" w:rsidP="0064748B">
            <w:pPr>
              <w:spacing w:after="120" w:line="240" w:lineRule="auto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Hoefs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J., Stable Isotope Geochemistry, Springer-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Verlag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>, Berlin Heidelberg, 2009</w:t>
            </w:r>
          </w:p>
          <w:p w:rsidR="0064748B" w:rsidRPr="007F6D5E" w:rsidRDefault="0064748B" w:rsidP="0064748B">
            <w:pPr>
              <w:spacing w:after="120" w:line="240" w:lineRule="auto"/>
              <w:rPr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4. Wada E.,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Yoneyama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T.,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Minagawa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M., Ando T., Fry B.D., Stable Isotopes in the biosphere, Kyoto University Press Japan, 1995</w:t>
            </w:r>
          </w:p>
          <w:p w:rsidR="0064748B" w:rsidRDefault="0064748B" w:rsidP="006474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5. Michener R.,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Lajtha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K., Stable Isotopes in Ecology and Environmental Science, Blackwell Publishing Ltd., 2007</w:t>
            </w:r>
          </w:p>
          <w:p w:rsidR="009F6A8F" w:rsidRPr="004213FC" w:rsidRDefault="0064748B" w:rsidP="004213FC">
            <w:pPr>
              <w:spacing w:after="120" w:line="240" w:lineRule="auto"/>
              <w:rPr>
                <w:lang w:val="en-US"/>
              </w:rPr>
            </w:pPr>
            <w:r w:rsidRPr="004213FC">
              <w:rPr>
                <w:rFonts w:ascii="Verdana" w:hAnsi="Verdana" w:cs="Verdana"/>
                <w:sz w:val="20"/>
                <w:szCs w:val="20"/>
                <w:lang w:val="en-US"/>
              </w:rPr>
              <w:t xml:space="preserve">6 . </w:t>
            </w:r>
            <w:r w:rsidRPr="0064748B">
              <w:rPr>
                <w:rFonts w:ascii="Verdana" w:hAnsi="Verdana" w:cs="Verdana"/>
                <w:sz w:val="20"/>
                <w:szCs w:val="20"/>
                <w:lang w:val="en-US"/>
              </w:rPr>
              <w:t xml:space="preserve">Selected publications from the Web of Science –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available at lecturers</w:t>
            </w:r>
          </w:p>
        </w:tc>
      </w:tr>
      <w:tr w:rsidR="009F6A8F" w:rsidRPr="00010A99">
        <w:trPr>
          <w:trHeight w:val="12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64748B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4748B">
              <w:rPr>
                <w:rFonts w:ascii="Verdana" w:eastAsia="Verdana" w:hAnsi="Verdana" w:cs="Verdana"/>
                <w:sz w:val="20"/>
                <w:szCs w:val="20"/>
                <w:lang w:val="en-US" w:bidi="en-GB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Assessment methods for the intended learning outcomes:</w:t>
            </w:r>
          </w:p>
          <w:p w:rsidR="0064748B" w:rsidRPr="00675737" w:rsidRDefault="0064748B" w:rsidP="0064748B">
            <w:pPr>
              <w:spacing w:after="0" w:line="240" w:lineRule="auto"/>
              <w:rPr>
                <w:lang w:val="en-US"/>
              </w:rPr>
            </w:pPr>
            <w:r w:rsidRPr="00675737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4213FC" w:rsidRPr="00675737">
              <w:rPr>
                <w:rFonts w:ascii="Verdana" w:hAnsi="Verdana"/>
                <w:sz w:val="20"/>
                <w:szCs w:val="20"/>
                <w:lang w:val="en-US"/>
              </w:rPr>
              <w:t xml:space="preserve">Lectures: written test: </w:t>
            </w:r>
            <w:r w:rsidR="004213FC" w:rsidRPr="00675737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InżK2_W02; </w:t>
            </w:r>
            <w:r w:rsidR="004213FC" w:rsidRPr="00675737">
              <w:rPr>
                <w:rFonts w:ascii="Verdana" w:hAnsi="Verdana" w:cs="Verdana"/>
                <w:sz w:val="20"/>
                <w:szCs w:val="20"/>
                <w:lang w:val="en-US"/>
              </w:rPr>
              <w:t>K_K01; K_W01; K_W03;</w:t>
            </w:r>
            <w:r w:rsidRPr="00675737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K_W05</w:t>
            </w:r>
            <w:r w:rsidR="004213FC" w:rsidRPr="00675737">
              <w:rPr>
                <w:rFonts w:ascii="Verdana" w:hAnsi="Verdana" w:cs="Verdana"/>
                <w:sz w:val="20"/>
                <w:szCs w:val="20"/>
                <w:lang w:val="en-US"/>
              </w:rPr>
              <w:t>;</w:t>
            </w:r>
            <w:r w:rsidRPr="00675737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</w:p>
          <w:p w:rsidR="009F6A8F" w:rsidRPr="0064748B" w:rsidRDefault="004213FC" w:rsidP="004213FC">
            <w:pPr>
              <w:tabs>
                <w:tab w:val="left" w:pos="2580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 Re</w:t>
            </w:r>
            <w:r w:rsidR="0064748B" w:rsidRPr="0064748B">
              <w:rPr>
                <w:rFonts w:ascii="Verdana" w:hAnsi="Verdana"/>
                <w:sz w:val="20"/>
                <w:szCs w:val="20"/>
                <w:lang w:val="en-US"/>
              </w:rPr>
              <w:t xml:space="preserve">ports based on </w:t>
            </w:r>
            <w:r w:rsidRPr="0064748B">
              <w:rPr>
                <w:rFonts w:ascii="Verdana" w:hAnsi="Verdana"/>
                <w:sz w:val="20"/>
                <w:szCs w:val="20"/>
                <w:lang w:val="en-US"/>
              </w:rPr>
              <w:t>calculations</w:t>
            </w:r>
            <w:r w:rsidR="0064748B" w:rsidRPr="0064748B">
              <w:rPr>
                <w:rFonts w:ascii="Verdana" w:hAnsi="Verdana"/>
                <w:sz w:val="20"/>
                <w:szCs w:val="20"/>
                <w:lang w:val="en-US"/>
              </w:rPr>
              <w:t xml:space="preserve"> learnt during classes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64748B" w:rsidRPr="0064748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4748B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InżK2_U01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;</w:t>
            </w:r>
            <w:r w:rsidRPr="0064748B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K2_K01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;</w:t>
            </w:r>
            <w:r w:rsidRPr="0064748B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K2_K02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; K2_U01;</w:t>
            </w:r>
            <w:r w:rsidR="0064748B" w:rsidRPr="0064748B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K2_U02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;</w:t>
            </w:r>
            <w:r w:rsidR="0064748B" w:rsidRPr="0064748B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K2_U04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;</w:t>
            </w:r>
            <w:r w:rsidR="0064748B" w:rsidRPr="0064748B"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F6A8F" w:rsidRPr="00010A99">
        <w:trPr>
          <w:trHeight w:val="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64748B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Credit requirements for individual components of the course/module:</w:t>
            </w:r>
          </w:p>
          <w:p w:rsidR="0064748B" w:rsidRPr="0064748B" w:rsidRDefault="0064748B" w:rsidP="0064748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US"/>
              </w:rPr>
              <w:t>Lecture: : 1-hour written test,  passe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d</w:t>
            </w:r>
            <w:r w:rsidRPr="0064748B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if 60% answered correctly</w:t>
            </w:r>
          </w:p>
          <w:p w:rsidR="0064748B" w:rsidRPr="0064748B" w:rsidRDefault="004213FC" w:rsidP="0064748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Classes: mean m</w:t>
            </w:r>
            <w:r w:rsidR="0064748B" w:rsidRPr="0064748B">
              <w:rPr>
                <w:rFonts w:ascii="Verdana" w:hAnsi="Verdana" w:cs="Verdana"/>
                <w:sz w:val="20"/>
                <w:szCs w:val="20"/>
                <w:lang w:val="en-US"/>
              </w:rPr>
              <w:t>ark of two based on two r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e</w:t>
            </w:r>
            <w:r w:rsidR="0064748B" w:rsidRPr="0064748B">
              <w:rPr>
                <w:rFonts w:ascii="Verdana" w:hAnsi="Verdana" w:cs="Verdana"/>
                <w:sz w:val="20"/>
                <w:szCs w:val="20"/>
                <w:lang w:val="en-US"/>
              </w:rPr>
              <w:t>ports from the classes</w:t>
            </w:r>
          </w:p>
          <w:p w:rsidR="009F6A8F" w:rsidRPr="009869B9" w:rsidRDefault="0064748B" w:rsidP="009869B9">
            <w:pPr>
              <w:spacing w:after="0" w:line="240" w:lineRule="auto"/>
              <w:rPr>
                <w:lang w:val="en-US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US"/>
              </w:rPr>
              <w:t>Classes – presence obligatory, possibility to attend consultations if absent</w:t>
            </w:r>
            <w:bookmarkStart w:id="0" w:name="_GoBack"/>
            <w:bookmarkEnd w:id="0"/>
          </w:p>
        </w:tc>
      </w:tr>
      <w:tr w:rsidR="009F6A8F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4213FC" w:rsidRDefault="009F6A8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student effort</w:t>
            </w:r>
          </w:p>
        </w:tc>
      </w:tr>
      <w:tr w:rsidR="009F6A8F" w:rsidRPr="00010A99">
        <w:trPr>
          <w:trHeight w:val="26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A8F" w:rsidRDefault="009F6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 activities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9F6A8F">
        <w:trPr>
          <w:trHeight w:val="9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A8F" w:rsidRDefault="009F6A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64748B" w:rsidRDefault="0064748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4748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9F6A8F" w:rsidRPr="0064748B" w:rsidRDefault="006474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>- lecture:18</w:t>
            </w:r>
          </w:p>
          <w:p w:rsidR="009F6A8F" w:rsidRPr="0064748B" w:rsidRDefault="006474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>- classes:12</w:t>
            </w:r>
          </w:p>
          <w:p w:rsidR="009F6A8F" w:rsidRPr="0064748B" w:rsidRDefault="006474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>- exam: 1</w:t>
            </w:r>
          </w:p>
          <w:p w:rsidR="009F6A8F" w:rsidRPr="0064748B" w:rsidRDefault="006474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748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consultations:8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 w:rsidP="004213F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9F6A8F">
        <w:trPr>
          <w:trHeight w:val="10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A8F" w:rsidRDefault="009F6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Pr="0064748B" w:rsidRDefault="0064748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64748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 own work (including group-work):</w:t>
            </w:r>
          </w:p>
          <w:p w:rsidR="009F6A8F" w:rsidRPr="0064748B" w:rsidRDefault="0064748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 xml:space="preserve">- preparation 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to the</w:t>
            </w: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 xml:space="preserve"> class</w:t>
            </w:r>
            <w:r w:rsidR="004213FC">
              <w:rPr>
                <w:rFonts w:ascii="Verdana" w:hAnsi="Verdana" w:cs="Verdana"/>
                <w:sz w:val="20"/>
                <w:szCs w:val="20"/>
                <w:lang w:val="en-GB"/>
              </w:rPr>
              <w:t>es</w:t>
            </w: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 xml:space="preserve"> (lecture, etc.): 6</w:t>
            </w:r>
          </w:p>
          <w:p w:rsidR="009F6A8F" w:rsidRPr="0064748B" w:rsidRDefault="0064748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>- reading set literature:10</w:t>
            </w:r>
          </w:p>
          <w:p w:rsidR="009F6A8F" w:rsidRPr="0064748B" w:rsidRDefault="0064748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64748B">
              <w:rPr>
                <w:rFonts w:ascii="Verdana" w:hAnsi="Verdana" w:cs="Verdana"/>
                <w:sz w:val="20"/>
                <w:szCs w:val="20"/>
                <w:lang w:val="en-GB"/>
              </w:rPr>
              <w:t>- writing course report:10</w:t>
            </w:r>
          </w:p>
          <w:p w:rsidR="009F6A8F" w:rsidRPr="0064748B" w:rsidRDefault="0064748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4748B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 for exam:10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 w:rsidP="004213F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36</w:t>
            </w:r>
          </w:p>
        </w:tc>
      </w:tr>
      <w:tr w:rsidR="009F6A8F">
        <w:trPr>
          <w:trHeight w:val="2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A8F" w:rsidRDefault="009F6A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number of hours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 w:rsidP="004213F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F6A8F">
        <w:trPr>
          <w:trHeight w:val="26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A8F" w:rsidRDefault="009F6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ECTS credits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8F" w:rsidRDefault="0064748B" w:rsidP="004213F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9F6A8F" w:rsidRDefault="009F6A8F">
      <w:pPr>
        <w:spacing w:after="0" w:line="240" w:lineRule="auto"/>
        <w:rPr>
          <w:rFonts w:ascii="Verdana" w:hAnsi="Verdana"/>
          <w:sz w:val="20"/>
          <w:szCs w:val="20"/>
        </w:rPr>
      </w:pPr>
    </w:p>
    <w:p w:rsidR="009F6A8F" w:rsidRDefault="009F6A8F">
      <w:pPr>
        <w:spacing w:after="0" w:line="240" w:lineRule="auto"/>
        <w:rPr>
          <w:rFonts w:ascii="Verdana" w:hAnsi="Verdana"/>
          <w:sz w:val="20"/>
          <w:szCs w:val="20"/>
        </w:rPr>
      </w:pPr>
    </w:p>
    <w:p w:rsidR="009F6A8F" w:rsidRDefault="009F6A8F">
      <w:pPr>
        <w:spacing w:after="0" w:line="240" w:lineRule="auto"/>
        <w:rPr>
          <w:rFonts w:ascii="Verdana" w:hAnsi="Verdana"/>
          <w:sz w:val="20"/>
          <w:szCs w:val="20"/>
        </w:rPr>
      </w:pPr>
    </w:p>
    <w:p w:rsidR="009F6A8F" w:rsidRDefault="009F6A8F"/>
    <w:p w:rsidR="009F6A8F" w:rsidRDefault="009F6A8F"/>
    <w:p w:rsidR="009F6A8F" w:rsidRDefault="009F6A8F"/>
    <w:sectPr w:rsidR="009F6A8F" w:rsidSect="009F6A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CBD"/>
    <w:multiLevelType w:val="multilevel"/>
    <w:tmpl w:val="87DA4616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cs="Verdana"/>
        <w:sz w:val="20"/>
        <w:szCs w:val="20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13B0F"/>
    <w:multiLevelType w:val="multilevel"/>
    <w:tmpl w:val="DC64764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E8136E"/>
    <w:multiLevelType w:val="multilevel"/>
    <w:tmpl w:val="09A68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1243C4"/>
    <w:multiLevelType w:val="multilevel"/>
    <w:tmpl w:val="065C60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A8F"/>
    <w:rsid w:val="00010A99"/>
    <w:rsid w:val="00283553"/>
    <w:rsid w:val="00366618"/>
    <w:rsid w:val="004213FC"/>
    <w:rsid w:val="0064748B"/>
    <w:rsid w:val="00675737"/>
    <w:rsid w:val="009869B9"/>
    <w:rsid w:val="009F6A8F"/>
    <w:rsid w:val="00E6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C60"/>
  <w15:docId w15:val="{B31E2AB6-3DA0-4C5B-8904-38FE3C4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6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qFormat/>
    <w:rsid w:val="00D65D15"/>
  </w:style>
  <w:style w:type="paragraph" w:styleId="Nagwek">
    <w:name w:val="header"/>
    <w:basedOn w:val="Normalny"/>
    <w:next w:val="Tekstpodstawowy"/>
    <w:qFormat/>
    <w:rsid w:val="009F6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F6A8F"/>
    <w:pPr>
      <w:spacing w:after="140" w:line="276" w:lineRule="auto"/>
    </w:pPr>
  </w:style>
  <w:style w:type="paragraph" w:styleId="Lista">
    <w:name w:val="List"/>
    <w:basedOn w:val="Tekstpodstawowy"/>
    <w:rsid w:val="009F6A8F"/>
    <w:rPr>
      <w:rFonts w:cs="Arial"/>
    </w:rPr>
  </w:style>
  <w:style w:type="paragraph" w:customStyle="1" w:styleId="Legenda1">
    <w:name w:val="Legenda1"/>
    <w:basedOn w:val="Normalny"/>
    <w:qFormat/>
    <w:rsid w:val="009F6A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6A8F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6</cp:revision>
  <dcterms:created xsi:type="dcterms:W3CDTF">2019-04-27T19:26:00Z</dcterms:created>
  <dcterms:modified xsi:type="dcterms:W3CDTF">2022-10-11T07:19:00Z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