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BE67AB" w:rsidRDefault="00BE67AB" w:rsidP="0089739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E67AB">
              <w:rPr>
                <w:bCs/>
                <w:sz w:val="24"/>
              </w:rPr>
              <w:t>Geologia Polski</w:t>
            </w:r>
            <w:r w:rsidR="008A55F9">
              <w:rPr>
                <w:bCs/>
                <w:sz w:val="24"/>
              </w:rPr>
              <w:t>/</w:t>
            </w:r>
            <w:proofErr w:type="spellStart"/>
            <w:r w:rsidR="00897397">
              <w:rPr>
                <w:bCs/>
                <w:sz w:val="24"/>
              </w:rPr>
              <w:t>G</w:t>
            </w:r>
            <w:r w:rsidRPr="00BE67AB">
              <w:rPr>
                <w:bCs/>
                <w:sz w:val="24"/>
              </w:rPr>
              <w:t>eology</w:t>
            </w:r>
            <w:proofErr w:type="spellEnd"/>
            <w:r w:rsidRPr="00BE67AB">
              <w:rPr>
                <w:bCs/>
                <w:sz w:val="24"/>
              </w:rPr>
              <w:t xml:space="preserve"> of Poland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85094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850940">
              <w:rPr>
                <w:rFonts w:ascii="Verdana" w:hAnsi="Verdana"/>
                <w:sz w:val="20"/>
                <w:szCs w:val="20"/>
              </w:rPr>
              <w:t xml:space="preserve"> Geologii Fizycznej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24030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D7094" w:rsidP="0024030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24030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F676E6">
              <w:rPr>
                <w:rFonts w:ascii="Verdana" w:hAnsi="Verdana"/>
                <w:sz w:val="20"/>
                <w:szCs w:val="20"/>
              </w:rPr>
              <w:t>22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24030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2403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0305" w:rsidRPr="00240305">
              <w:rPr>
                <w:rFonts w:ascii="Verdana" w:hAnsi="Verdana"/>
                <w:sz w:val="20"/>
                <w:szCs w:val="20"/>
              </w:rPr>
              <w:t>dr hab. Jacek Szczepański</w:t>
            </w:r>
            <w:r w:rsidR="008A55F9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8A55F9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24030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0305" w:rsidRPr="00240305">
              <w:rPr>
                <w:rFonts w:ascii="Verdana" w:hAnsi="Verdana"/>
                <w:sz w:val="20"/>
                <w:szCs w:val="20"/>
              </w:rPr>
              <w:t>dr hab. Jacek Szczepański</w:t>
            </w:r>
            <w:r w:rsidR="008A55F9">
              <w:rPr>
                <w:rFonts w:ascii="Verdana" w:hAnsi="Verdana"/>
                <w:sz w:val="20"/>
                <w:szCs w:val="20"/>
              </w:rPr>
              <w:t xml:space="preserve">, prof. </w:t>
            </w:r>
            <w:proofErr w:type="spellStart"/>
            <w:r w:rsidR="008A55F9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24030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40305">
              <w:rPr>
                <w:rFonts w:ascii="Verdana" w:hAnsi="Verdana"/>
                <w:sz w:val="20"/>
                <w:szCs w:val="20"/>
              </w:rPr>
              <w:t>Wiedza i umiejętności z zakresu geologii historycznej, geologii złóż i tektoniki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240305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40305">
              <w:rPr>
                <w:rFonts w:ascii="Verdana" w:hAnsi="Verdana"/>
                <w:sz w:val="20"/>
                <w:szCs w:val="20"/>
              </w:rPr>
              <w:t>Celem wykładu jest szerokie przedstawienie zagadnień związanych z budową geologiczną poszczególnych obszarów Polski. Szczególną Uwagę poświęcono omówieniu modeli geodynamicznych rozwoju jednostek tektonicznych wyróżnionych na obszarze Polski.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0E6E10" w:rsidRDefault="0098749C" w:rsidP="007B257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91C88">
              <w:rPr>
                <w:rFonts w:ascii="Verdana" w:hAnsi="Verdana"/>
                <w:sz w:val="20"/>
                <w:szCs w:val="20"/>
              </w:rPr>
              <w:t>Na poszczególnych wykładach omawiana jest budowa geologiczna:</w:t>
            </w:r>
            <w:r w:rsidRPr="00691C88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691C88">
              <w:rPr>
                <w:rFonts w:ascii="Verdana" w:hAnsi="Verdana"/>
                <w:sz w:val="20"/>
                <w:szCs w:val="20"/>
              </w:rPr>
              <w:t>kratonu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</w:rPr>
              <w:t xml:space="preserve"> wschodnioeuropejskiego, strefy szwu transeuropejskiego, kaledonidów niemiecko-polskich, waryscyjskiego pasma Europy Środkowej ze szczególnym uwzględnieniem Sudetów oraz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</w:rPr>
              <w:t>eskternidów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</w:rPr>
              <w:t xml:space="preserve"> waryscyjskich na obszarze Polski i Czech, Gór Świętokrzyskich, basenu polskiego, Karpat oraz kenozoiczny wulkanizm na obszarze Polski. Istotnym elementem wykładu jest prezentacja modeli geodynamicznych opisujących rozwój sekwencji skalnych na omawianych obszarach.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E6E10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6E10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0E6E10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0E6E10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Pr="000E6E10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486A62" w:rsidRPr="00691C88" w:rsidRDefault="00693004" w:rsidP="00486A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="00486A62" w:rsidRPr="00691C88">
              <w:rPr>
                <w:rFonts w:ascii="Verdana" w:hAnsi="Verdana"/>
                <w:sz w:val="20"/>
                <w:szCs w:val="20"/>
              </w:rPr>
              <w:t xml:space="preserve"> Ma wiedzę z zakresu geologii regionalnej Polski na tle Europy Środkowej ze szczególnym uwzględnieniem Dolnego Śląska.</w:t>
            </w:r>
          </w:p>
          <w:p w:rsidR="00486A62" w:rsidRPr="00691C88" w:rsidRDefault="00693004" w:rsidP="00486A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U_1</w:t>
            </w:r>
            <w:r w:rsidR="00486A62" w:rsidRPr="00691C88">
              <w:rPr>
                <w:rFonts w:ascii="Verdana" w:hAnsi="Verdana"/>
                <w:sz w:val="20"/>
                <w:szCs w:val="20"/>
              </w:rPr>
              <w:t xml:space="preserve"> Potrafi zaprezentować na mapie geologicznej Polski i scharakteryzować: najważniejsze jednostki strukturalne podłoża krystalicznego Polski oraz jego permsko-mezozoicznej i kenozoicznej pokrywy osadowej i kenozoicznych wulkanitów.</w:t>
            </w:r>
          </w:p>
          <w:p w:rsidR="00486A62" w:rsidRPr="00691C88" w:rsidRDefault="00693004" w:rsidP="00486A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U_2</w:t>
            </w:r>
            <w:r w:rsidR="00486A62" w:rsidRPr="00691C88">
              <w:rPr>
                <w:rFonts w:ascii="Verdana" w:hAnsi="Verdana"/>
                <w:sz w:val="20"/>
                <w:szCs w:val="20"/>
              </w:rPr>
              <w:t xml:space="preserve"> Potrafi krytycznie ocenić przedstawiane  dane oraz potrafi formułować wnioski na podstawie danych pochodzących z różnych źródeł.</w:t>
            </w:r>
          </w:p>
          <w:p w:rsidR="00C8307B" w:rsidRPr="00691C88" w:rsidRDefault="00693004" w:rsidP="006654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U_3</w:t>
            </w:r>
            <w:r w:rsidR="00486A62" w:rsidRPr="00691C88">
              <w:rPr>
                <w:rFonts w:ascii="Verdana" w:hAnsi="Verdana"/>
                <w:sz w:val="20"/>
                <w:szCs w:val="20"/>
              </w:rPr>
              <w:t xml:space="preserve"> Potrafi czytać literaturę fachową w języku polskim i angielskim.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E6E10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6E10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</w:p>
          <w:p w:rsidR="00E03D99" w:rsidRPr="000E6E10" w:rsidRDefault="00E03D99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0E6E10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B081F" w:rsidRPr="00691C88" w:rsidRDefault="00FB081F" w:rsidP="00FB081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91C88">
              <w:rPr>
                <w:rFonts w:ascii="Verdana" w:hAnsi="Verdana"/>
                <w:bCs/>
                <w:sz w:val="20"/>
                <w:szCs w:val="20"/>
              </w:rPr>
              <w:t>K1_W0</w:t>
            </w:r>
            <w:r w:rsidR="00F676E6">
              <w:rPr>
                <w:rFonts w:ascii="Verdana" w:hAnsi="Verdana"/>
                <w:bCs/>
                <w:sz w:val="20"/>
                <w:szCs w:val="20"/>
              </w:rPr>
              <w:t>5</w:t>
            </w:r>
          </w:p>
          <w:p w:rsidR="00FB081F" w:rsidRPr="00691C88" w:rsidRDefault="00E03D99" w:rsidP="00FB081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91C88">
              <w:rPr>
                <w:rFonts w:ascii="Verdana" w:hAnsi="Verdana"/>
                <w:bCs/>
                <w:sz w:val="20"/>
                <w:szCs w:val="20"/>
              </w:rPr>
              <w:br/>
            </w:r>
          </w:p>
          <w:p w:rsidR="008F1139" w:rsidRDefault="008F1139" w:rsidP="00FB081F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B081F" w:rsidRPr="00691C88" w:rsidRDefault="00FB081F" w:rsidP="00FB081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91C88">
              <w:rPr>
                <w:rFonts w:ascii="Verdana" w:hAnsi="Verdana"/>
                <w:bCs/>
                <w:sz w:val="20"/>
                <w:szCs w:val="20"/>
              </w:rPr>
              <w:t>K1_U</w:t>
            </w:r>
            <w:r w:rsidR="00F676E6">
              <w:rPr>
                <w:rFonts w:ascii="Verdana" w:hAnsi="Verdana"/>
                <w:bCs/>
                <w:sz w:val="20"/>
                <w:szCs w:val="20"/>
              </w:rPr>
              <w:t>11</w:t>
            </w:r>
          </w:p>
          <w:p w:rsidR="00693004" w:rsidRDefault="00693004" w:rsidP="00FB081F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93004" w:rsidRDefault="00693004" w:rsidP="00FB081F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B081F" w:rsidRPr="00691C88" w:rsidRDefault="00FB081F" w:rsidP="00FB081F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B081F" w:rsidRPr="00691C88" w:rsidRDefault="00E03D99" w:rsidP="00FB081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91C88">
              <w:rPr>
                <w:rFonts w:ascii="Verdana" w:hAnsi="Verdana"/>
                <w:bCs/>
                <w:sz w:val="20"/>
                <w:szCs w:val="20"/>
              </w:rPr>
              <w:br/>
            </w:r>
            <w:r w:rsidR="00FB081F" w:rsidRPr="00691C88">
              <w:rPr>
                <w:rFonts w:ascii="Verdana" w:hAnsi="Verdana"/>
                <w:bCs/>
                <w:sz w:val="20"/>
                <w:szCs w:val="20"/>
              </w:rPr>
              <w:t>K1_U</w:t>
            </w:r>
            <w:r w:rsidR="00F676E6">
              <w:rPr>
                <w:rFonts w:ascii="Verdana" w:hAnsi="Verdana"/>
                <w:bCs/>
                <w:sz w:val="20"/>
                <w:szCs w:val="20"/>
              </w:rPr>
              <w:t>09</w:t>
            </w:r>
          </w:p>
          <w:p w:rsidR="00FB081F" w:rsidRPr="00691C88" w:rsidRDefault="00FB081F" w:rsidP="00FB081F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C8307B" w:rsidRPr="00691C88" w:rsidRDefault="00FB081F" w:rsidP="00F676E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91C88">
              <w:rPr>
                <w:rFonts w:ascii="Verdana" w:hAnsi="Verdana"/>
                <w:bCs/>
                <w:sz w:val="20"/>
                <w:szCs w:val="20"/>
              </w:rPr>
              <w:t>K1_U</w:t>
            </w:r>
            <w:r w:rsidR="00F676E6">
              <w:rPr>
                <w:rFonts w:ascii="Verdana" w:hAnsi="Verdana"/>
                <w:bCs/>
                <w:sz w:val="20"/>
                <w:szCs w:val="20"/>
              </w:rPr>
              <w:t>06</w:t>
            </w:r>
            <w:r w:rsidR="006654BB" w:rsidRPr="00691C88">
              <w:rPr>
                <w:rFonts w:ascii="Verdana" w:hAnsi="Verdana"/>
                <w:bCs/>
                <w:sz w:val="20"/>
                <w:szCs w:val="20"/>
              </w:rPr>
              <w:br/>
            </w:r>
          </w:p>
        </w:tc>
      </w:tr>
      <w:tr w:rsidR="008E7503" w:rsidRPr="0062778B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3C135D" w:rsidRDefault="00C8307B" w:rsidP="007B2571">
            <w:pPr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62778B" w:rsidRDefault="0062778B" w:rsidP="007B25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Narkiewicz (2021) </w:t>
            </w:r>
            <w:r w:rsidRPr="0062778B">
              <w:rPr>
                <w:rFonts w:ascii="Verdana" w:hAnsi="Verdana"/>
                <w:sz w:val="20"/>
                <w:szCs w:val="20"/>
              </w:rPr>
              <w:t>Geologiczna historia Polski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62778B">
              <w:rPr>
                <w:rFonts w:ascii="Verdana" w:hAnsi="Verdana"/>
                <w:sz w:val="20"/>
                <w:szCs w:val="20"/>
              </w:rPr>
              <w:t>Wydawnictwa Uniwersytetu Warszawskiego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7B2571" w:rsidRPr="00691C88" w:rsidRDefault="007B2571" w:rsidP="007B2571">
            <w:pPr>
              <w:rPr>
                <w:rFonts w:ascii="Verdana" w:eastAsia="Times New Roman" w:hAnsi="Verdana"/>
                <w:sz w:val="20"/>
                <w:szCs w:val="20"/>
                <w:lang w:val="en-US"/>
              </w:rPr>
            </w:pPr>
            <w:proofErr w:type="spellStart"/>
            <w:r w:rsidRPr="00691C88">
              <w:rPr>
                <w:rFonts w:ascii="Verdana" w:hAnsi="Verdana"/>
                <w:sz w:val="20"/>
                <w:szCs w:val="20"/>
              </w:rPr>
              <w:t>McCann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</w:rPr>
              <w:t xml:space="preserve">, T. (ed.) 2008. </w:t>
            </w:r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The Geology of Central Europe, Volumes 1 and 2. Volume 1: Precambrian and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Palaeozoic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; Volume 2: Mesozoic and Cenozoic</w:t>
            </w:r>
          </w:p>
          <w:p w:rsidR="00C8307B" w:rsidRPr="0023733B" w:rsidRDefault="007B2571" w:rsidP="00691C8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 xml:space="preserve">Mazur, S.,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>Aleksandrowski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 xml:space="preserve">, P.,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>Kryza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 xml:space="preserve">, R. &amp;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>Oberc-Dziedzic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 xml:space="preserve">, T., 2006. </w:t>
            </w:r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Variscan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Orogen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 in Poland.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>Geogical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 xml:space="preserve"> Quarterly, 50(1), 89-118.</w:t>
            </w:r>
          </w:p>
          <w:p w:rsidR="008E7503" w:rsidRPr="00512E62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512E62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512E6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2E62">
              <w:rPr>
                <w:rFonts w:ascii="Verdana" w:hAnsi="Verdana"/>
                <w:sz w:val="20"/>
                <w:szCs w:val="20"/>
                <w:lang w:val="en-GB"/>
              </w:rPr>
              <w:t>zalecana</w:t>
            </w:r>
            <w:proofErr w:type="spellEnd"/>
            <w:r w:rsidRPr="00512E62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  <w:p w:rsidR="007B2571" w:rsidRPr="00691C88" w:rsidRDefault="007B2571" w:rsidP="007B2571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 xml:space="preserve">Mazur S,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>Aleksandrowski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 xml:space="preserve"> P, Szczepański J. 2010. </w:t>
            </w:r>
            <w:r w:rsidRPr="00691C88">
              <w:rPr>
                <w:rFonts w:ascii="Verdana" w:hAnsi="Verdana"/>
                <w:sz w:val="20"/>
                <w:szCs w:val="20"/>
              </w:rPr>
              <w:t xml:space="preserve">Zarys budowy i ewolucji tektonicznej waryscyjskiej struktury Sudetów. </w:t>
            </w:r>
            <w:r w:rsidRPr="00691C88">
              <w:rPr>
                <w:rFonts w:ascii="Verdana" w:hAnsi="Verdana"/>
                <w:i/>
                <w:iCs/>
                <w:sz w:val="20"/>
                <w:szCs w:val="20"/>
              </w:rPr>
              <w:t xml:space="preserve">Przegląd Geologiczny </w:t>
            </w:r>
            <w:r w:rsidRPr="00691C88">
              <w:rPr>
                <w:rFonts w:ascii="Verdana" w:hAnsi="Verdana"/>
                <w:sz w:val="20"/>
                <w:szCs w:val="20"/>
              </w:rPr>
              <w:t>58(2):133–145.</w:t>
            </w:r>
          </w:p>
          <w:p w:rsidR="007B2571" w:rsidRPr="00691C88" w:rsidRDefault="007B2571" w:rsidP="007B2571">
            <w:pPr>
              <w:rPr>
                <w:rFonts w:ascii="Verdana" w:hAnsi="Verdana"/>
                <w:sz w:val="20"/>
                <w:szCs w:val="20"/>
              </w:rPr>
            </w:pPr>
            <w:r w:rsidRPr="00691C88">
              <w:rPr>
                <w:rFonts w:ascii="Verdana" w:hAnsi="Verdana"/>
                <w:sz w:val="20"/>
                <w:szCs w:val="20"/>
              </w:rPr>
              <w:t>Regionalizacja tektoniczna Polski 2008. Zbiór artykułów. Przegląd Geologiczny, 56: 887-938.</w:t>
            </w:r>
          </w:p>
          <w:p w:rsidR="007B2571" w:rsidRPr="00691C88" w:rsidRDefault="007B2571" w:rsidP="007B257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91C88">
              <w:rPr>
                <w:rFonts w:ascii="Verdana" w:hAnsi="Verdana"/>
                <w:sz w:val="20"/>
                <w:szCs w:val="20"/>
              </w:rPr>
              <w:t>Żelaźniewicz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</w:rPr>
              <w:t>, A., 2005. Zarys geologii Dolnego Śląska. W: Fabiszewski, J. (Ed) Przyroda Dolnego Śląska. Polska Akademia Nauk. Oddział we Wrocławiu: 70-134.</w:t>
            </w:r>
          </w:p>
          <w:p w:rsidR="007B2571" w:rsidRDefault="007B2571" w:rsidP="007B2571">
            <w:pPr>
              <w:pStyle w:val="Bibliografia"/>
              <w:rPr>
                <w:lang w:val="en-US"/>
              </w:rPr>
            </w:pPr>
            <w:r w:rsidRPr="0062778B">
              <w:rPr>
                <w:szCs w:val="20"/>
              </w:rPr>
              <w:t xml:space="preserve">Chopin, F., K. </w:t>
            </w:r>
            <w:proofErr w:type="spellStart"/>
            <w:r w:rsidRPr="0062778B">
              <w:rPr>
                <w:szCs w:val="20"/>
              </w:rPr>
              <w:t>Schulmann</w:t>
            </w:r>
            <w:proofErr w:type="spellEnd"/>
            <w:r w:rsidRPr="0062778B">
              <w:rPr>
                <w:szCs w:val="20"/>
              </w:rPr>
              <w:t xml:space="preserve">, E. Skrzypek, J. Lehmann, J. R. </w:t>
            </w:r>
            <w:proofErr w:type="spellStart"/>
            <w:r w:rsidRPr="0062778B">
              <w:rPr>
                <w:szCs w:val="20"/>
              </w:rPr>
              <w:t>Dujardin</w:t>
            </w:r>
            <w:proofErr w:type="spellEnd"/>
            <w:r w:rsidRPr="0062778B">
              <w:rPr>
                <w:szCs w:val="20"/>
              </w:rPr>
              <w:t xml:space="preserve">, J. E. </w:t>
            </w:r>
            <w:proofErr w:type="spellStart"/>
            <w:r w:rsidRPr="0062778B">
              <w:rPr>
                <w:szCs w:val="20"/>
              </w:rPr>
              <w:t>Martelat</w:t>
            </w:r>
            <w:proofErr w:type="spellEnd"/>
            <w:r w:rsidRPr="0062778B">
              <w:rPr>
                <w:szCs w:val="20"/>
              </w:rPr>
              <w:t xml:space="preserve">, O. </w:t>
            </w:r>
            <w:proofErr w:type="spellStart"/>
            <w:r w:rsidRPr="0062778B">
              <w:rPr>
                <w:szCs w:val="20"/>
              </w:rPr>
              <w:lastRenderedPageBreak/>
              <w:t>Lexa</w:t>
            </w:r>
            <w:proofErr w:type="spellEnd"/>
            <w:r w:rsidRPr="0062778B">
              <w:rPr>
                <w:szCs w:val="20"/>
              </w:rPr>
              <w:t xml:space="preserve">, 2012. </w:t>
            </w:r>
            <w:r w:rsidRPr="0023733B">
              <w:rPr>
                <w:szCs w:val="20"/>
                <w:lang w:val="en-US"/>
              </w:rPr>
              <w:t xml:space="preserve">Crustal influx, indentation, ductile thinning and gravity redistribution in a continental wedge: Building a </w:t>
            </w:r>
            <w:proofErr w:type="spellStart"/>
            <w:r w:rsidRPr="0023733B">
              <w:rPr>
                <w:szCs w:val="20"/>
                <w:lang w:val="en-US"/>
              </w:rPr>
              <w:t>Moldanubian</w:t>
            </w:r>
            <w:proofErr w:type="spellEnd"/>
            <w:r w:rsidRPr="0023733B">
              <w:rPr>
                <w:szCs w:val="20"/>
                <w:lang w:val="en-US"/>
              </w:rPr>
              <w:t xml:space="preserve"> mantled gneiss dome with </w:t>
            </w:r>
            <w:proofErr w:type="spellStart"/>
            <w:r w:rsidRPr="0023733B">
              <w:rPr>
                <w:szCs w:val="20"/>
                <w:lang w:val="en-US"/>
              </w:rPr>
              <w:t>underthrust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Saxothuringian</w:t>
            </w:r>
            <w:proofErr w:type="spellEnd"/>
            <w:r>
              <w:rPr>
                <w:lang w:val="en-US"/>
              </w:rPr>
              <w:t xml:space="preserve"> material (European </w:t>
            </w:r>
            <w:proofErr w:type="spellStart"/>
            <w:r>
              <w:rPr>
                <w:lang w:val="en-US"/>
              </w:rPr>
              <w:t>Variscan</w:t>
            </w:r>
            <w:proofErr w:type="spellEnd"/>
            <w:r>
              <w:rPr>
                <w:lang w:val="en-US"/>
              </w:rPr>
              <w:t xml:space="preserve"> belt). Tectonics 31, nr 1. doi:10.1029/2011TC002951.</w:t>
            </w:r>
          </w:p>
          <w:p w:rsidR="007B2571" w:rsidRPr="0023733B" w:rsidRDefault="007B2571" w:rsidP="007B2571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Schulmann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, K,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Konopásek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 J, Janousek V, Lexa O,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Lardeaux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 JM,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Edel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 JB,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Stípská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 P,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 Ulrich S. 2009. An Andean type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Palaeozoic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 convergence in the Bohemian Massif.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Comptes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>Rendus</w:t>
            </w:r>
            <w:proofErr w:type="spellEnd"/>
            <w:r w:rsidRPr="00691C88">
              <w:rPr>
                <w:rFonts w:ascii="Verdana" w:hAnsi="Verdana"/>
                <w:sz w:val="20"/>
                <w:szCs w:val="20"/>
                <w:lang w:val="en-US"/>
              </w:rPr>
              <w:t xml:space="preserve"> Geosciences 341, nr 2–3: 266–286.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B257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1" w:rsidRDefault="008E7503" w:rsidP="00DD359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91C88">
              <w:rPr>
                <w:rFonts w:ascii="Verdana" w:hAnsi="Verdana"/>
                <w:sz w:val="20"/>
                <w:szCs w:val="20"/>
                <w:lang w:val="en-GB"/>
              </w:rPr>
              <w:t xml:space="preserve">  </w:t>
            </w: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="00F9083A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E52EE7" w:rsidRDefault="006E0754" w:rsidP="00E52EE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E7503" w:rsidRPr="00816722">
              <w:rPr>
                <w:rFonts w:ascii="Verdana" w:hAnsi="Verdana"/>
                <w:sz w:val="20"/>
                <w:szCs w:val="20"/>
              </w:rPr>
              <w:t>egzamin pisemny</w:t>
            </w:r>
            <w:r w:rsidR="00F0755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52EE7" w:rsidRPr="00691C88">
              <w:rPr>
                <w:rFonts w:ascii="Verdana" w:hAnsi="Verdana"/>
                <w:bCs/>
                <w:sz w:val="20"/>
                <w:szCs w:val="20"/>
              </w:rPr>
              <w:t>K1_W0</w:t>
            </w:r>
            <w:r w:rsidR="00E52EE7">
              <w:rPr>
                <w:rFonts w:ascii="Verdana" w:hAnsi="Verdana"/>
                <w:bCs/>
                <w:sz w:val="20"/>
                <w:szCs w:val="20"/>
              </w:rPr>
              <w:t xml:space="preserve">5, </w:t>
            </w:r>
            <w:r w:rsidR="00E52EE7" w:rsidRPr="00691C88">
              <w:rPr>
                <w:rFonts w:ascii="Verdana" w:hAnsi="Verdana"/>
                <w:bCs/>
                <w:sz w:val="20"/>
                <w:szCs w:val="20"/>
              </w:rPr>
              <w:t>K1_U</w:t>
            </w:r>
            <w:r w:rsidR="00E52EE7">
              <w:rPr>
                <w:rFonts w:ascii="Verdana" w:hAnsi="Verdana"/>
                <w:bCs/>
                <w:sz w:val="20"/>
                <w:szCs w:val="20"/>
              </w:rPr>
              <w:t xml:space="preserve">11, </w:t>
            </w:r>
            <w:r w:rsidR="00E52EE7" w:rsidRPr="00691C88">
              <w:rPr>
                <w:rFonts w:ascii="Verdana" w:hAnsi="Verdana"/>
                <w:bCs/>
                <w:sz w:val="20"/>
                <w:szCs w:val="20"/>
              </w:rPr>
              <w:t>K1_U</w:t>
            </w:r>
            <w:r w:rsidR="00E52EE7">
              <w:rPr>
                <w:rFonts w:ascii="Verdana" w:hAnsi="Verdana"/>
                <w:bCs/>
                <w:sz w:val="20"/>
                <w:szCs w:val="20"/>
              </w:rPr>
              <w:t xml:space="preserve">09, </w:t>
            </w:r>
            <w:r w:rsidR="00E52EE7" w:rsidRPr="00691C88">
              <w:rPr>
                <w:rFonts w:ascii="Verdana" w:hAnsi="Verdana"/>
                <w:bCs/>
                <w:sz w:val="20"/>
                <w:szCs w:val="20"/>
              </w:rPr>
              <w:t>K1_U</w:t>
            </w:r>
            <w:r w:rsidR="00E52EE7">
              <w:rPr>
                <w:rFonts w:ascii="Verdana" w:hAnsi="Verdana"/>
                <w:bCs/>
                <w:sz w:val="20"/>
                <w:szCs w:val="20"/>
              </w:rPr>
              <w:t>06.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1A1CFD" w:rsidRDefault="008E7503" w:rsidP="00BA248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 w:rsidR="00BA2483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A1CFD">
              <w:rPr>
                <w:rFonts w:ascii="Verdana" w:hAnsi="Verdana"/>
                <w:sz w:val="20"/>
                <w:szCs w:val="20"/>
              </w:rPr>
              <w:t>egzamin (pisemny lub ustny).</w:t>
            </w:r>
          </w:p>
          <w:p w:rsidR="00EC11CB" w:rsidRPr="009279FA" w:rsidRDefault="00C232F1" w:rsidP="00EC11CB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 oparciu o wynik egzaminu, zaliczenie po uzyskaniu 50 % wszystkich możliwych do uzyskania punktów.</w:t>
            </w:r>
            <w:r w:rsidR="00EC11CB" w:rsidRPr="009279F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C11CB" w:rsidRPr="009279FA">
              <w:rPr>
                <w:rFonts w:ascii="Verdana" w:hAnsi="Verdana"/>
                <w:sz w:val="20"/>
                <w:szCs w:val="20"/>
              </w:rPr>
              <w:t>Bonus w postaci dodatkowych punktów na egzaminie można zdobyć za punktowane quizy realizowane w trakcie wykładów.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6"/>
              <w:gridCol w:w="4678"/>
            </w:tblGrid>
            <w:tr w:rsidR="00EC11CB" w:rsidRPr="009279FA" w:rsidTr="000D457C">
              <w:tc>
                <w:tcPr>
                  <w:tcW w:w="4196" w:type="dxa"/>
                  <w:shd w:val="clear" w:color="auto" w:fill="auto"/>
                </w:tcPr>
                <w:p w:rsidR="00EC11CB" w:rsidRPr="009279FA" w:rsidRDefault="00EC11CB" w:rsidP="00EC11C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Suma punktów zdobytych na quizach w stosunku do wszystkich możliwych do zdobycia punktów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C11CB" w:rsidRPr="009279FA" w:rsidRDefault="00EC11CB" w:rsidP="00EC11C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Bonus punktowy na egzaminie wyrażony jako procent wszystkich możliwych do zdobycia na egzaminie punktów.</w:t>
                  </w:r>
                </w:p>
              </w:tc>
            </w:tr>
            <w:tr w:rsidR="00EC11CB" w:rsidRPr="009279FA" w:rsidTr="000D457C">
              <w:tc>
                <w:tcPr>
                  <w:tcW w:w="4196" w:type="dxa"/>
                  <w:shd w:val="clear" w:color="auto" w:fill="auto"/>
                </w:tcPr>
                <w:p w:rsidR="00EC11CB" w:rsidRPr="009279FA" w:rsidRDefault="00EC11CB" w:rsidP="00EC11C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C11CB" w:rsidRPr="009279FA" w:rsidRDefault="00EC11CB" w:rsidP="00EC11C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15%</w:t>
                  </w:r>
                </w:p>
              </w:tc>
            </w:tr>
            <w:tr w:rsidR="00EC11CB" w:rsidRPr="009279FA" w:rsidTr="000D457C">
              <w:tc>
                <w:tcPr>
                  <w:tcW w:w="4196" w:type="dxa"/>
                  <w:shd w:val="clear" w:color="auto" w:fill="auto"/>
                </w:tcPr>
                <w:p w:rsidR="00EC11CB" w:rsidRPr="009279FA" w:rsidRDefault="00EC11CB" w:rsidP="00EC11C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C11CB" w:rsidRPr="009279FA" w:rsidRDefault="00EC11CB" w:rsidP="00EC11C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10%</w:t>
                  </w:r>
                </w:p>
              </w:tc>
            </w:tr>
            <w:tr w:rsidR="00EC11CB" w:rsidRPr="009279FA" w:rsidTr="000D457C">
              <w:tc>
                <w:tcPr>
                  <w:tcW w:w="4196" w:type="dxa"/>
                  <w:shd w:val="clear" w:color="auto" w:fill="auto"/>
                </w:tcPr>
                <w:p w:rsidR="00EC11CB" w:rsidRPr="009279FA" w:rsidRDefault="00EC11CB" w:rsidP="00EC11C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EC11CB" w:rsidRPr="009279FA" w:rsidRDefault="00EC11CB" w:rsidP="00EC11CB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5%</w:t>
                  </w:r>
                </w:p>
              </w:tc>
              <w:bookmarkStart w:id="0" w:name="_GoBack"/>
              <w:bookmarkEnd w:id="0"/>
            </w:tr>
          </w:tbl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25051" w:rsidRPr="00864E2D" w:rsidTr="00C942EA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051" w:rsidRPr="00864E2D" w:rsidRDefault="00825051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864E2D" w:rsidRDefault="0082505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25051" w:rsidRPr="00864E2D" w:rsidTr="00C942EA">
        <w:trPr>
          <w:trHeight w:val="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051" w:rsidRPr="00864E2D" w:rsidRDefault="0082505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864E2D" w:rsidRDefault="00825051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864E2D" w:rsidRDefault="00825051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25051" w:rsidRPr="00864E2D" w:rsidTr="00691C88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051" w:rsidRPr="00864E2D" w:rsidRDefault="0082505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864E2D" w:rsidRDefault="0082505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25051" w:rsidRDefault="00825051" w:rsidP="004E0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512E6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E09C3">
              <w:rPr>
                <w:rFonts w:ascii="Verdana" w:hAnsi="Verdana"/>
                <w:sz w:val="20"/>
                <w:szCs w:val="20"/>
              </w:rPr>
              <w:t>22</w:t>
            </w:r>
          </w:p>
          <w:p w:rsidR="00963E20" w:rsidRPr="00864E2D" w:rsidRDefault="00963E20" w:rsidP="004E0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51" w:rsidRDefault="00825051" w:rsidP="00691C8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25051" w:rsidRPr="00864E2D" w:rsidRDefault="00F81422" w:rsidP="00691C8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512E62" w:rsidRPr="00864E2D" w:rsidTr="00691C88">
        <w:trPr>
          <w:trHeight w:val="22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E62" w:rsidRPr="00864E2D" w:rsidRDefault="00512E62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E62" w:rsidRPr="00864E2D" w:rsidRDefault="00512E62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512E62" w:rsidRDefault="00512E62" w:rsidP="0082505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E52EE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:rsidR="00512E62" w:rsidRPr="00864E2D" w:rsidRDefault="00512E62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egzaminu:</w:t>
            </w:r>
            <w:r>
              <w:rPr>
                <w:rFonts w:ascii="Verdana" w:hAnsi="Verdana"/>
                <w:sz w:val="20"/>
                <w:szCs w:val="20"/>
              </w:rPr>
              <w:t xml:space="preserve"> 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E62" w:rsidRPr="00864E2D" w:rsidRDefault="00E52EE7" w:rsidP="00691C8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512E62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5051" w:rsidRPr="00864E2D" w:rsidTr="00691C88">
        <w:trPr>
          <w:trHeight w:val="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051" w:rsidRPr="00864E2D" w:rsidRDefault="0082505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864E2D" w:rsidRDefault="0082505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51" w:rsidRPr="00864E2D" w:rsidRDefault="00E52EE7" w:rsidP="00691C8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25051" w:rsidRPr="00864E2D" w:rsidTr="00691C88">
        <w:trPr>
          <w:trHeight w:val="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51" w:rsidRPr="00864E2D" w:rsidRDefault="00825051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51" w:rsidRPr="00864E2D" w:rsidRDefault="0082505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51" w:rsidRPr="00864E2D" w:rsidRDefault="00E52EE7" w:rsidP="00691C8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6E766A"/>
    <w:sectPr w:rsidR="007D2D65" w:rsidSect="0035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4274D"/>
    <w:rsid w:val="000E6E10"/>
    <w:rsid w:val="00111B94"/>
    <w:rsid w:val="0023733B"/>
    <w:rsid w:val="00240305"/>
    <w:rsid w:val="002648E6"/>
    <w:rsid w:val="00297155"/>
    <w:rsid w:val="002A13EA"/>
    <w:rsid w:val="00350983"/>
    <w:rsid w:val="003C135D"/>
    <w:rsid w:val="003D7094"/>
    <w:rsid w:val="004053B5"/>
    <w:rsid w:val="004556E6"/>
    <w:rsid w:val="00486A62"/>
    <w:rsid w:val="004E09C3"/>
    <w:rsid w:val="00512E62"/>
    <w:rsid w:val="005B78DB"/>
    <w:rsid w:val="005E66C2"/>
    <w:rsid w:val="00612F0E"/>
    <w:rsid w:val="0062778B"/>
    <w:rsid w:val="006556AA"/>
    <w:rsid w:val="006654BB"/>
    <w:rsid w:val="00691C88"/>
    <w:rsid w:val="00693004"/>
    <w:rsid w:val="006A06B2"/>
    <w:rsid w:val="006E0754"/>
    <w:rsid w:val="006E766A"/>
    <w:rsid w:val="007B2571"/>
    <w:rsid w:val="007B5C32"/>
    <w:rsid w:val="00800C86"/>
    <w:rsid w:val="00825051"/>
    <w:rsid w:val="00850940"/>
    <w:rsid w:val="00897397"/>
    <w:rsid w:val="008A55F9"/>
    <w:rsid w:val="008E7503"/>
    <w:rsid w:val="008F1139"/>
    <w:rsid w:val="00963E20"/>
    <w:rsid w:val="0098749C"/>
    <w:rsid w:val="0099524F"/>
    <w:rsid w:val="009C57D9"/>
    <w:rsid w:val="00A66E97"/>
    <w:rsid w:val="00BA2483"/>
    <w:rsid w:val="00BB1CBF"/>
    <w:rsid w:val="00BE67AB"/>
    <w:rsid w:val="00C04E3A"/>
    <w:rsid w:val="00C22864"/>
    <w:rsid w:val="00C232F1"/>
    <w:rsid w:val="00C45F7A"/>
    <w:rsid w:val="00C6323D"/>
    <w:rsid w:val="00C650FA"/>
    <w:rsid w:val="00C8307B"/>
    <w:rsid w:val="00C9064D"/>
    <w:rsid w:val="00CD33CD"/>
    <w:rsid w:val="00D64DC7"/>
    <w:rsid w:val="00D822AF"/>
    <w:rsid w:val="00DD3591"/>
    <w:rsid w:val="00E03D99"/>
    <w:rsid w:val="00E52EE7"/>
    <w:rsid w:val="00EB7A3F"/>
    <w:rsid w:val="00EC11CB"/>
    <w:rsid w:val="00F0755A"/>
    <w:rsid w:val="00F420C0"/>
    <w:rsid w:val="00F676E6"/>
    <w:rsid w:val="00F81422"/>
    <w:rsid w:val="00F9083A"/>
    <w:rsid w:val="00FB081F"/>
    <w:rsid w:val="00F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105B"/>
  <w15:docId w15:val="{E7587125-A177-404B-8FDE-3E631196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ibliografia">
    <w:name w:val="Bibliography"/>
    <w:basedOn w:val="Normalny"/>
    <w:next w:val="Normalny"/>
    <w:uiPriority w:val="37"/>
    <w:semiHidden/>
    <w:unhideWhenUsed/>
    <w:rsid w:val="007B2571"/>
    <w:pPr>
      <w:suppressAutoHyphens/>
      <w:spacing w:after="120" w:line="240" w:lineRule="auto"/>
    </w:pPr>
    <w:rPr>
      <w:rFonts w:ascii="Verdana" w:eastAsia="Times New Roman" w:hAnsi="Verdana"/>
      <w:sz w:val="20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5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3C85-4EBD-48DF-A8EF-CCFD6354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Jacek Szczepański</cp:lastModifiedBy>
  <cp:revision>7</cp:revision>
  <dcterms:created xsi:type="dcterms:W3CDTF">2019-04-15T10:49:00Z</dcterms:created>
  <dcterms:modified xsi:type="dcterms:W3CDTF">2023-02-27T09:58:00Z</dcterms:modified>
</cp:coreProperties>
</file>