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AE" w:rsidRPr="0051737D" w:rsidRDefault="00B959AE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/>
          <w:b/>
          <w:bCs/>
          <w:kern w:val="3"/>
          <w:sz w:val="16"/>
          <w:szCs w:val="16"/>
        </w:rPr>
      </w:pPr>
      <w:r w:rsidRPr="0051737D">
        <w:rPr>
          <w:rFonts w:ascii="Verdana" w:eastAsia="SimSun" w:hAnsi="Verdana" w:cs="Verdana"/>
          <w:b/>
          <w:bCs/>
          <w:kern w:val="3"/>
          <w:sz w:val="16"/>
          <w:szCs w:val="16"/>
        </w:rPr>
        <w:t>Załącznik Nr</w:t>
      </w:r>
      <w:r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5</w:t>
      </w:r>
    </w:p>
    <w:p w:rsidR="00B959AE" w:rsidRPr="0051737D" w:rsidRDefault="00B959AE" w:rsidP="008E7503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51737D"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 w:cs="Verdana"/>
          <w:b/>
          <w:bCs/>
          <w:sz w:val="16"/>
          <w:szCs w:val="16"/>
        </w:rPr>
        <w:t>ZARZĄDZENIA Nr 21/2019</w:t>
      </w:r>
      <w:r w:rsidRPr="0051737D">
        <w:rPr>
          <w:rFonts w:ascii="Verdana" w:hAnsi="Verdana" w:cs="Verdana"/>
          <w:sz w:val="16"/>
          <w:szCs w:val="16"/>
        </w:rPr>
        <w:t xml:space="preserve"> </w:t>
      </w:r>
    </w:p>
    <w:p w:rsidR="00B959AE" w:rsidRDefault="00B959AE" w:rsidP="008E7503">
      <w:pPr>
        <w:spacing w:after="0" w:line="240" w:lineRule="auto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B959AE" w:rsidRPr="0021588C" w:rsidRDefault="00B959AE" w:rsidP="008E7503">
      <w:pPr>
        <w:rPr>
          <w:rFonts w:ascii="Verdana" w:hAnsi="Verdana" w:cs="Verdana"/>
          <w:b/>
          <w:bCs/>
          <w:sz w:val="20"/>
          <w:szCs w:val="20"/>
        </w:rPr>
      </w:pPr>
      <w:r w:rsidRPr="00B4175D">
        <w:rPr>
          <w:rFonts w:ascii="Verdana" w:hAnsi="Verdana" w:cs="Verdana"/>
          <w:b/>
          <w:bCs/>
          <w:sz w:val="20"/>
          <w:szCs w:val="20"/>
        </w:rPr>
        <w:t>SYLABUS PRZEDMIOTU/MODUŁU</w:t>
      </w:r>
      <w:r>
        <w:rPr>
          <w:rFonts w:ascii="Verdana" w:hAnsi="Verdana" w:cs="Verdana"/>
          <w:b/>
          <w:bCs/>
          <w:sz w:val="20"/>
          <w:szCs w:val="20"/>
        </w:rPr>
        <w:t xml:space="preserve"> ZAJĘĆ</w:t>
      </w:r>
      <w:r w:rsidRPr="00B4175D">
        <w:rPr>
          <w:rFonts w:ascii="Verdana" w:hAnsi="Verdana" w:cs="Verdana"/>
          <w:b/>
          <w:bCs/>
          <w:sz w:val="20"/>
          <w:szCs w:val="20"/>
        </w:rPr>
        <w:t xml:space="preserve"> NA STUDIACH</w:t>
      </w:r>
      <w:r>
        <w:rPr>
          <w:rFonts w:ascii="Verdana" w:hAnsi="Verdana" w:cs="Verdana"/>
          <w:b/>
          <w:bCs/>
          <w:sz w:val="20"/>
          <w:szCs w:val="20"/>
        </w:rPr>
        <w:t xml:space="preserve"> WYŻSZYCH/DOKTORANCKICH</w:t>
      </w:r>
    </w:p>
    <w:p w:rsidR="00B959AE" w:rsidRPr="00864E2D" w:rsidRDefault="00B959AE" w:rsidP="008E750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AD7352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AD7352">
              <w:rPr>
                <w:rFonts w:ascii="Verdana" w:hAnsi="Verdana" w:cs="Verdana"/>
                <w:sz w:val="20"/>
                <w:szCs w:val="20"/>
              </w:rPr>
              <w:t>Nazwa przedmiotu/modułu w języku polskim oraz angielskim</w:t>
            </w:r>
          </w:p>
          <w:p w:rsidR="00B959AE" w:rsidRPr="001F6F68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F6F68">
              <w:rPr>
                <w:rFonts w:ascii="Verdana" w:hAnsi="Verdana" w:cs="Verdana"/>
                <w:sz w:val="20"/>
                <w:szCs w:val="20"/>
              </w:rPr>
              <w:t>Ćwiczenia terenowe - geologia ogólna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E854C2">
              <w:rPr>
                <w:rFonts w:ascii="Verdana" w:hAnsi="Verdana" w:cs="Verdana"/>
                <w:sz w:val="20"/>
                <w:szCs w:val="20"/>
                <w:lang w:val="en-US"/>
              </w:rPr>
              <w:t>Field course - General geology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Dyscyplina </w:t>
            </w:r>
          </w:p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Nauki o Ziemi i środowisku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wykładowy</w:t>
            </w:r>
          </w:p>
          <w:p w:rsidR="00B959AE" w:rsidRPr="00864E2D" w:rsidRDefault="00B959AE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</w:tr>
      <w:tr w:rsidR="00B959AE" w:rsidRPr="00864E2D">
        <w:trPr>
          <w:trHeight w:val="49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Jednostka prowadząca przedmiot</w:t>
            </w:r>
          </w:p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WNZKS, Instytut Nauk Geologicznych, </w:t>
            </w:r>
            <w:r w:rsidRPr="00E854C2">
              <w:rPr>
                <w:rFonts w:ascii="Verdana" w:hAnsi="Verdana" w:cs="Verdana"/>
                <w:sz w:val="20"/>
                <w:szCs w:val="20"/>
              </w:rPr>
              <w:t>Zakład Geologii Fizycznej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Kod przedmiotu/modułu</w:t>
            </w:r>
          </w:p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USOS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do wyboru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B959AE" w:rsidRPr="00864E2D" w:rsidRDefault="00B959AE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obowiązkowy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Kierunek studiów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(specjalność/specjalizacja)</w:t>
            </w:r>
          </w:p>
          <w:p w:rsidR="00B959AE" w:rsidRPr="00864E2D" w:rsidRDefault="00B959AE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Inżynieria Geologiczna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jednolite studia magisterskie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B959AE" w:rsidRPr="00864E2D" w:rsidRDefault="00B959AE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 stopień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B959AE" w:rsidRPr="00864E2D" w:rsidRDefault="00B959AE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letni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>Forma zajęć i liczba godzin</w:t>
            </w:r>
          </w:p>
          <w:p w:rsidR="00B959AE" w:rsidRDefault="000E3DD4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Ćwiczenia terenowe: 36</w:t>
            </w:r>
          </w:p>
          <w:p w:rsidR="00B959AE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 w:cs="Verdana"/>
                <w:sz w:val="20"/>
                <w:szCs w:val="20"/>
              </w:rPr>
              <w:t>uczenia się</w:t>
            </w:r>
          </w:p>
          <w:p w:rsidR="00B959AE" w:rsidRPr="00C8307B" w:rsidRDefault="00B959AE" w:rsidP="00407A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dyskusja, ćwiczenia praktyczne, wykonywanie zadań samodzielnie, wykonywanie zadań w grupie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Imię, nazwisko, tytuł/stopień naukowy osoby prowadzącej zajęcia</w:t>
            </w:r>
          </w:p>
          <w:p w:rsidR="00B959AE" w:rsidRPr="00DD5855" w:rsidRDefault="00B959AE" w:rsidP="00DD585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Koordynator:</w:t>
            </w:r>
            <w:r w:rsidRPr="00C55150">
              <w:rPr>
                <w:b/>
                <w:bCs/>
              </w:rPr>
              <w:t xml:space="preserve"> </w:t>
            </w:r>
            <w:r w:rsidRPr="00407A8B">
              <w:rPr>
                <w:rFonts w:ascii="Verdana" w:hAnsi="Verdana" w:cs="Verdana"/>
                <w:sz w:val="20"/>
                <w:szCs w:val="20"/>
              </w:rPr>
              <w:t>dr Dawid Białek</w:t>
            </w:r>
          </w:p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Prowadzący ćwiczenia:</w:t>
            </w:r>
            <w:r w:rsidRPr="00C55150">
              <w:rPr>
                <w:b/>
                <w:bCs/>
              </w:rPr>
              <w:t xml:space="preserve"> </w:t>
            </w:r>
            <w:r w:rsidRPr="00407A8B">
              <w:rPr>
                <w:rFonts w:ascii="Verdana" w:hAnsi="Verdana" w:cs="Verdana"/>
                <w:sz w:val="20"/>
                <w:szCs w:val="20"/>
              </w:rPr>
              <w:t>dr Dawid Białek, dr Stanisław Madej, dr Waldemar Sroka, dr hab. Jacek Szczepański, dr Adam Szuszkiewicz</w:t>
            </w:r>
            <w:r>
              <w:rPr>
                <w:rFonts w:ascii="Verdana" w:hAnsi="Verdana" w:cs="Verdana"/>
                <w:sz w:val="20"/>
                <w:szCs w:val="20"/>
              </w:rPr>
              <w:t>, dr Paweł Raczyński, dr Elżbieta Słodczyk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B959AE" w:rsidRPr="00DD5855" w:rsidRDefault="00B959AE" w:rsidP="00DD5855">
            <w:pPr>
              <w:jc w:val="both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DD5855">
              <w:rPr>
                <w:rFonts w:ascii="Verdana" w:hAnsi="Verdana" w:cs="Verdana"/>
                <w:sz w:val="20"/>
                <w:szCs w:val="20"/>
                <w:lang w:eastAsia="pl-PL"/>
              </w:rPr>
              <w:t>Wiedza i umiejętności: znajomość podstawowej terminologii geologicznej w zakresie minerałów, skał oraz prostych struktur geologicznych; umiejętność makroskopowego opisu oraz rozpoznawania skał i minerałów; umiejętność czytania mapy topograficznej.</w:t>
            </w:r>
          </w:p>
          <w:p w:rsidR="00B959AE" w:rsidRPr="003E7C71" w:rsidRDefault="00B959AE" w:rsidP="00DD5855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  <w:lang w:eastAsia="pl-PL"/>
              </w:rPr>
              <w:t>Zrealizowany przedmiot: Geologia ogólna, podstawy geologii fizycznej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Cele przedmiotu</w:t>
            </w:r>
          </w:p>
          <w:p w:rsidR="00B959AE" w:rsidRPr="003C4737" w:rsidRDefault="00B959A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Ćwiczenia są wprowadzeniem do metodyki badań terenowych. Podstawowym celem jest praktyczna nauka zasadniczych elementów pracy terenowej geologa tj. posługiwania się mapą topograficzną i innymi środkami ułatwiającymi orientację w terenie, rozpoznawania skał i minerałów w odsłonięciach, wykonywania opisu odsłonięć w notatniku terenowym, wykonywania pomiarów kompasem geologicznym, pobierania prób skalnych.</w:t>
            </w:r>
          </w:p>
        </w:tc>
      </w:tr>
      <w:tr w:rsidR="00B959AE" w:rsidRPr="00864E2D">
        <w:trPr>
          <w:trHeight w:val="72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:rsidR="00B959AE" w:rsidRPr="003C4737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 xml:space="preserve">Ćwiczenia terenowe prowadzone są głównie w Sudetach i na bloku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</w:rPr>
              <w:t>przedsudeckim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</w:rPr>
              <w:t xml:space="preserve"> oraz na monoklinie śląsko-krakowskiej i zapadlisku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</w:rPr>
              <w:t>przedkarpackim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B959AE" w:rsidRPr="003C4737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>Zagadnienia z zakresu metod polowych w geologii: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>-</w:t>
            </w:r>
            <w:r w:rsidRPr="003C4737">
              <w:rPr>
                <w:rFonts w:ascii="Verdana" w:eastAsia="SimSun" w:hAnsi="Verdana" w:cs="Verdana"/>
                <w:sz w:val="20"/>
                <w:szCs w:val="20"/>
              </w:rPr>
              <w:t xml:space="preserve"> wykonywanie opisów skał osadowych, magmowych i metamorficznych;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pomiary struktur sedymentacyjnych;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odtwarzanie następstwa procesów geologicznych w skałach osadowych;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opis przebiegu procesów wietrzeniowych w różnych skałach;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wykonywanie szkicowego przekroju wzdłuż marszruty;</w:t>
            </w:r>
          </w:p>
          <w:p w:rsidR="00B959AE" w:rsidRPr="003C4737" w:rsidRDefault="00B959AE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wykonywanie profili i szkiców wybranych odsłonięć;</w:t>
            </w:r>
          </w:p>
          <w:p w:rsidR="00B959AE" w:rsidRPr="00864E2D" w:rsidRDefault="00B959AE" w:rsidP="003C4737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opis związku rzeźby terenu z litologią  i najmłodszymi procesami geologicznymi;</w:t>
            </w:r>
          </w:p>
        </w:tc>
      </w:tr>
      <w:tr w:rsidR="00B959AE" w:rsidRPr="00864E2D">
        <w:trPr>
          <w:trHeight w:val="48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B959AE" w:rsidRDefault="00B959AE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B959AE" w:rsidRDefault="00B959AE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959AE" w:rsidRDefault="00B959AE" w:rsidP="00C8307B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B959AE" w:rsidRDefault="00B959AE" w:rsidP="00C8307B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 xml:space="preserve">U_1 Potrafi rozpoznać i opisać makroskopowo (w warunkach terenowych) podstawowe minerały i skały. Dostrzegać zmienność strukturalną i </w:t>
            </w:r>
            <w:proofErr w:type="spellStart"/>
            <w:r w:rsidRPr="003E7C71">
              <w:rPr>
                <w:rFonts w:ascii="Verdana" w:hAnsi="Verdana" w:cs="Verdana"/>
                <w:sz w:val="20"/>
                <w:szCs w:val="20"/>
              </w:rPr>
              <w:t>teksturalną</w:t>
            </w:r>
            <w:proofErr w:type="spellEnd"/>
            <w:r w:rsidRPr="003E7C71">
              <w:rPr>
                <w:rFonts w:ascii="Verdana" w:hAnsi="Verdana" w:cs="Verdana"/>
                <w:sz w:val="20"/>
                <w:szCs w:val="20"/>
              </w:rPr>
              <w:t xml:space="preserve"> skał osadowych w obrębie odsłonięcia. Na podstawie struktur sedymentacyjnych wnioskować o ich genezie.  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U_2 Potrafi rozpoznawać struktury geologiczne i mierzyć w terenie ich orientację. Potrafi określać genezę i warunki powstawania poszczególnych struktur.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U_3 Potrafi prowadzić pełną dokumentację terenową i pobierać próbki. Kreślić przekroje geologiczne na podstawie pojedynczego odsłonięcia jak i w oparciu o obserwacje z kilku odsłonięć.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U_4 Potrafi odczytywać i analizować treść map topograficznych i geologicznych. Zauważać ewentualne związki morfologii terenu z budową geologiczną.</w:t>
            </w:r>
          </w:p>
          <w:p w:rsidR="00B959AE" w:rsidRDefault="00B959AE" w:rsidP="003C4737">
            <w:pPr>
              <w:spacing w:after="0"/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U_5 Potrafi wnioskować o rozwoju geologicznym danego obszaru w oparciu o obserwacje terenowe z kilku odsłonięć, mapy geologiczne i dane przedstawiane przez prowadzącego</w:t>
            </w:r>
          </w:p>
          <w:p w:rsidR="00B959AE" w:rsidRDefault="00B959AE" w:rsidP="003C4737">
            <w:pPr>
              <w:spacing w:after="0"/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K_1 Potrafi współpracować w zespołach o różnym składzie osobowym przy rozwiązywaniu zadań merytorycznych i organizacyjnych.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 xml:space="preserve">K_2 Rozumie zagrożenia występujące w trakcie pracy w terenie i dostosowuje swoje zachowanie do warunków pracy terenowej 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864E2D" w:rsidRDefault="00B959AE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 xml:space="preserve">K_3 Wykazuje odpowiedzialność za powierzony sprzęt </w:t>
            </w:r>
          </w:p>
        </w:tc>
        <w:tc>
          <w:tcPr>
            <w:tcW w:w="4641" w:type="dxa"/>
            <w:gridSpan w:val="2"/>
          </w:tcPr>
          <w:p w:rsidR="00B959AE" w:rsidRPr="00864E2D" w:rsidRDefault="00B959AE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 w:cs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np.: K_W01</w:t>
            </w:r>
            <w:r w:rsidRPr="00864E2D">
              <w:rPr>
                <w:rFonts w:ascii="Verdana" w:hAnsi="Verdana" w:cs="Verdana"/>
                <w:i/>
                <w:iCs/>
                <w:sz w:val="16"/>
                <w:szCs w:val="16"/>
              </w:rPr>
              <w:t>*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K_U05,K_K03</w:t>
            </w:r>
          </w:p>
          <w:p w:rsidR="00B959AE" w:rsidRDefault="00B959AE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6F0C50" w:rsidRDefault="006F0C50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K1_U03, InżK_U01, InżK_U04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K1_U04, InżK_U01, InżK_U04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K1_U05, InżK_U01, InżK_U04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K1_U11, InżK_U04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K1_K01, InżK_K02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K1_K01, K1_K03, InżK_K03</w:t>
            </w: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3E7C71" w:rsidRDefault="00B959AE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959AE" w:rsidRPr="00864E2D" w:rsidRDefault="00B959AE" w:rsidP="003C47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E7C71">
              <w:rPr>
                <w:rFonts w:ascii="Verdana" w:hAnsi="Verdana" w:cs="Verdana"/>
                <w:sz w:val="20"/>
                <w:szCs w:val="20"/>
              </w:rPr>
              <w:t>K1_K04</w:t>
            </w:r>
          </w:p>
        </w:tc>
      </w:tr>
      <w:tr w:rsidR="00B959AE" w:rsidRPr="00864E2D">
        <w:trPr>
          <w:trHeight w:val="24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teratura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podręczniki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, itp.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B959AE" w:rsidRPr="003C4737" w:rsidRDefault="00B959AE" w:rsidP="003C4737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62F58">
              <w:rPr>
                <w:rFonts w:ascii="Verdana" w:hAnsi="Verdana" w:cs="Verdana"/>
                <w:sz w:val="20"/>
                <w:szCs w:val="20"/>
              </w:rPr>
              <w:t>Literatura obowiązkowa</w:t>
            </w:r>
            <w:r w:rsidRPr="003C4737">
              <w:rPr>
                <w:rFonts w:ascii="Verdana" w:hAnsi="Verdana" w:cs="Verdana"/>
                <w:sz w:val="20"/>
                <w:szCs w:val="20"/>
              </w:rPr>
              <w:t>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P. (red.), 1999, Przewodnik do ćwiczeń z geologii dynamicznej, Polska Agencja Ekologiczna S.A.,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W-wa</w:t>
            </w:r>
            <w:proofErr w:type="spellEnd"/>
          </w:p>
          <w:p w:rsidR="00B959AE" w:rsidRPr="003C4737" w:rsidRDefault="00B959AE" w:rsidP="003C4737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Literatura zalecana</w:t>
            </w:r>
            <w:r w:rsidRPr="003C4737">
              <w:rPr>
                <w:rFonts w:ascii="Verdana" w:hAnsi="Verdana" w:cs="Verdana"/>
                <w:sz w:val="20"/>
                <w:szCs w:val="20"/>
              </w:rPr>
              <w:t>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Dziedzic H., Oberc J., 1980, Makroskopowe oznaczanie skał, Ćwiczenia z geologii dynamicznej cz. I, skrypt, Uniwersytet Wrocławski, W-w</w:t>
            </w:r>
          </w:p>
          <w:p w:rsidR="00B959AE" w:rsidRPr="00864E2D" w:rsidRDefault="00B959AE" w:rsidP="003C4737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Koziar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J., 1982, Kompas geologiczny, Ćwiczenia z geologii dynamicznej cz. III, skrypt, Uniwersytet Wrocławski, W-w</w:t>
            </w:r>
          </w:p>
        </w:tc>
      </w:tr>
      <w:tr w:rsidR="00B959AE" w:rsidRPr="00864E2D">
        <w:trPr>
          <w:trHeight w:val="121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16722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 w:cs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B959AE" w:rsidRPr="00816722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>np.</w:t>
            </w:r>
          </w:p>
          <w:p w:rsidR="00CD2EB7" w:rsidRDefault="00B959AE" w:rsidP="00CD2EB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Sprawdzian praktyczny - akt</w:t>
            </w:r>
            <w:r w:rsidR="00AF55FC">
              <w:rPr>
                <w:rFonts w:ascii="Verdana" w:hAnsi="Verdana" w:cs="Verdana"/>
                <w:sz w:val="20"/>
                <w:szCs w:val="20"/>
                <w:lang w:eastAsia="pl-PL"/>
              </w:rPr>
              <w:t>ywne uczestnictwo we wszystkich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dniach terenowych i poprawne realizowanie zadań stawiany</w:t>
            </w:r>
            <w:r w:rsidR="00CD2EB7">
              <w:rPr>
                <w:rFonts w:ascii="Verdana" w:hAnsi="Verdana" w:cs="Verdana"/>
                <w:sz w:val="20"/>
                <w:szCs w:val="20"/>
                <w:lang w:eastAsia="pl-PL"/>
              </w:rPr>
              <w:t>ch przez prowadzącego ćwiczenia: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  <w:r w:rsidR="00CD2EB7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 xml:space="preserve">K1_U03, </w:t>
            </w:r>
            <w:r w:rsidR="00CD2EB7">
              <w:rPr>
                <w:rFonts w:ascii="Verdana" w:hAnsi="Verdana" w:cs="Verdana"/>
                <w:sz w:val="20"/>
                <w:szCs w:val="20"/>
              </w:rPr>
              <w:t>K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 xml:space="preserve">1_U04, InżK_U01, </w:t>
            </w:r>
            <w:r w:rsidR="00CD2EB7">
              <w:rPr>
                <w:rFonts w:ascii="Verdana" w:hAnsi="Verdana" w:cs="Verdana"/>
                <w:sz w:val="20"/>
                <w:szCs w:val="20"/>
              </w:rPr>
              <w:t>K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1_U05, K1_U11, K1_K01, InżK_K02</w:t>
            </w:r>
            <w:r w:rsidR="00CD2EB7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K1_K03, InżK_K03</w:t>
            </w:r>
            <w:r w:rsidR="00CD2EB7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K1_K04</w:t>
            </w:r>
          </w:p>
          <w:p w:rsidR="00CD2EB7" w:rsidRDefault="00B959AE" w:rsidP="003C47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Sprawdzian teoretyczny, sprawdzian praktyczny – sprawdzający umiejętności w zakresie opisu odsłonięć, wykonywania szkiców oraz podsta</w:t>
            </w:r>
            <w:r w:rsidR="00CD2EB7">
              <w:rPr>
                <w:rFonts w:ascii="Verdana" w:hAnsi="Verdana" w:cs="Verdana"/>
                <w:sz w:val="20"/>
                <w:szCs w:val="20"/>
                <w:lang w:eastAsia="pl-PL"/>
              </w:rPr>
              <w:t>w topografii i geologii regionu: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  <w:r w:rsidR="00CD2EB7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 xml:space="preserve">K1_U03, </w:t>
            </w:r>
            <w:r w:rsidR="00CD2EB7">
              <w:rPr>
                <w:rFonts w:ascii="Verdana" w:hAnsi="Verdana" w:cs="Verdana"/>
                <w:sz w:val="20"/>
                <w:szCs w:val="20"/>
              </w:rPr>
              <w:t>K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 xml:space="preserve">1_U04, InżK_U01, </w:t>
            </w:r>
            <w:r w:rsidR="00CD2EB7">
              <w:rPr>
                <w:rFonts w:ascii="Verdana" w:hAnsi="Verdana" w:cs="Verdana"/>
                <w:sz w:val="20"/>
                <w:szCs w:val="20"/>
              </w:rPr>
              <w:t>K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>1_U05</w:t>
            </w:r>
          </w:p>
          <w:p w:rsidR="00B959AE" w:rsidRPr="00CD2EB7" w:rsidRDefault="00B959AE" w:rsidP="00CD2EB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Sprawozdanie pisemne - pełne i poprawne prowadzenie dokumentacji zajęć w notatniku terenowym</w:t>
            </w:r>
            <w:r w:rsidR="00CD2EB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="00CD2EB7" w:rsidRPr="003E7C71">
              <w:rPr>
                <w:rFonts w:ascii="Verdana" w:hAnsi="Verdana" w:cs="Verdana"/>
                <w:sz w:val="20"/>
                <w:szCs w:val="20"/>
              </w:rPr>
              <w:t xml:space="preserve"> K1_U04, InżK_U01, InżK_U04</w:t>
            </w:r>
          </w:p>
        </w:tc>
      </w:tr>
      <w:tr w:rsidR="00B959AE" w:rsidRPr="00864E2D">
        <w:trPr>
          <w:trHeight w:val="9"/>
        </w:trPr>
        <w:tc>
          <w:tcPr>
            <w:tcW w:w="487" w:type="dxa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 w:cs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B959AE" w:rsidRPr="00864E2D" w:rsidRDefault="00B959AE" w:rsidP="00AC09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końcowa wystawiana jest w oparciu o oceny cząstkowe uzyskane w trakcie sprawdzianów praktycznych i teoretycznych oraz jakości dokumentacji zajęć w notatniku terenowym. Uzyskanie oceny pozytywnej wymaga zaliczenia każdego ze sprawdzianów na co najmniej 60% możliwych do zdobycia punktów. Ocena końcowa jest średnią ze sprawdzianów praktycznych, teoretycznych i pisemnych. Obecność na zajęciach jest obowiązkowa. W przypadku nieobecności usprawiedliwionej istotnymi powodami natury prywatnej lub zdrowotnej prowadzący ma prawo podjąć decyzję o możliwości odrobienia zajęć. Forma odrabiania zajęć jest uzależniona od rodzaju niezrealizowanych komponentów przedmiotu.</w:t>
            </w:r>
          </w:p>
        </w:tc>
      </w:tr>
      <w:tr w:rsidR="00B959AE" w:rsidRPr="00864E2D">
        <w:trPr>
          <w:trHeight w:val="22"/>
        </w:trPr>
        <w:tc>
          <w:tcPr>
            <w:tcW w:w="487" w:type="dxa"/>
            <w:vMerge w:val="restart"/>
          </w:tcPr>
          <w:p w:rsidR="00B959AE" w:rsidRPr="00864E2D" w:rsidRDefault="00B959A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959AE" w:rsidRPr="00864E2D" w:rsidRDefault="00B959AE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studenta</w:t>
            </w:r>
            <w:r>
              <w:rPr>
                <w:rFonts w:ascii="Verdana" w:hAnsi="Verdana" w:cs="Verdana"/>
                <w:sz w:val="20"/>
                <w:szCs w:val="20"/>
              </w:rPr>
              <w:t>/doktoranta</w:t>
            </w:r>
          </w:p>
        </w:tc>
      </w:tr>
      <w:tr w:rsidR="00B959AE" w:rsidRPr="00864E2D">
        <w:trPr>
          <w:trHeight w:val="26"/>
        </w:trPr>
        <w:tc>
          <w:tcPr>
            <w:tcW w:w="0" w:type="auto"/>
            <w:vMerge/>
            <w:vAlign w:val="center"/>
          </w:tcPr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959AE" w:rsidRPr="00864E2D" w:rsidRDefault="00B959AE" w:rsidP="00FD56D2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 w:cs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 w:cs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</w:tcPr>
          <w:p w:rsidR="00B959AE" w:rsidRPr="00864E2D" w:rsidRDefault="00B959AE" w:rsidP="00FD56D2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 w:cs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działań</w:t>
            </w:r>
          </w:p>
        </w:tc>
      </w:tr>
      <w:tr w:rsidR="00B959AE" w:rsidRPr="00864E2D">
        <w:trPr>
          <w:trHeight w:val="90"/>
        </w:trPr>
        <w:tc>
          <w:tcPr>
            <w:tcW w:w="0" w:type="auto"/>
            <w:vMerge/>
            <w:vAlign w:val="center"/>
          </w:tcPr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959AE" w:rsidRDefault="00B959AE" w:rsidP="000F6AA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aję</w:t>
            </w:r>
            <w:r>
              <w:rPr>
                <w:rFonts w:ascii="Verdana" w:hAnsi="Verdana" w:cs="Verdana"/>
                <w:sz w:val="20"/>
                <w:szCs w:val="20"/>
              </w:rPr>
              <w:t>cia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 w:cs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B959AE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ćwiczenia terenowe:36</w:t>
            </w:r>
          </w:p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konsultacje:2</w:t>
            </w:r>
          </w:p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- inne:</w:t>
            </w:r>
          </w:p>
        </w:tc>
        <w:tc>
          <w:tcPr>
            <w:tcW w:w="4028" w:type="dxa"/>
          </w:tcPr>
          <w:p w:rsidR="00B959AE" w:rsidRPr="00864E2D" w:rsidRDefault="00B959AE" w:rsidP="001F6F68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</w:tr>
      <w:tr w:rsidR="00B959AE" w:rsidRPr="00864E2D">
        <w:trPr>
          <w:trHeight w:val="104"/>
        </w:trPr>
        <w:tc>
          <w:tcPr>
            <w:tcW w:w="0" w:type="auto"/>
            <w:vMerge/>
            <w:vAlign w:val="center"/>
          </w:tcPr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959AE" w:rsidRPr="00864E2D" w:rsidRDefault="00B959AE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raca własna studenta</w:t>
            </w:r>
            <w:r>
              <w:rPr>
                <w:rFonts w:ascii="Verdana" w:hAnsi="Verdana" w:cs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np.:</w:t>
            </w:r>
          </w:p>
          <w:p w:rsidR="00B959AE" w:rsidRPr="00864E2D" w:rsidRDefault="00B959AE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- przygotowanie do zajęć:</w:t>
            </w: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  <w:p w:rsidR="00B959AE" w:rsidRPr="00864E2D" w:rsidRDefault="00B959AE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>
              <w:rPr>
                <w:rFonts w:ascii="Verdana" w:hAnsi="Verdana" w:cs="Verdana"/>
                <w:sz w:val="20"/>
                <w:szCs w:val="20"/>
              </w:rPr>
              <w:t>opracowanie wyników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4</w:t>
            </w:r>
          </w:p>
          <w:p w:rsidR="00B959AE" w:rsidRPr="00864E2D" w:rsidRDefault="00B959AE" w:rsidP="000F6AA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 w:cs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028" w:type="dxa"/>
          </w:tcPr>
          <w:p w:rsidR="00B959AE" w:rsidRPr="00864E2D" w:rsidRDefault="00B959AE" w:rsidP="001F6F68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</w:tr>
      <w:tr w:rsidR="00B959AE" w:rsidRPr="00864E2D">
        <w:trPr>
          <w:trHeight w:val="21"/>
        </w:trPr>
        <w:tc>
          <w:tcPr>
            <w:tcW w:w="0" w:type="auto"/>
            <w:vMerge/>
            <w:vAlign w:val="center"/>
          </w:tcPr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B959AE" w:rsidRPr="00864E2D" w:rsidRDefault="00B959AE" w:rsidP="001F6F68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</w:tr>
      <w:tr w:rsidR="00B959AE" w:rsidRPr="00864E2D">
        <w:trPr>
          <w:trHeight w:val="26"/>
        </w:trPr>
        <w:tc>
          <w:tcPr>
            <w:tcW w:w="0" w:type="auto"/>
            <w:vMerge/>
            <w:vAlign w:val="center"/>
          </w:tcPr>
          <w:p w:rsidR="00B959AE" w:rsidRPr="00864E2D" w:rsidRDefault="00B959AE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959AE" w:rsidRPr="00864E2D" w:rsidRDefault="00B959AE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B959AE" w:rsidRPr="00864E2D" w:rsidRDefault="00B959AE" w:rsidP="001F6F68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r>
              <w:rPr>
                <w:rFonts w:ascii="Verdana" w:hAnsi="Verdana" w:cs="Verdana"/>
                <w:sz w:val="20"/>
                <w:szCs w:val="20"/>
              </w:rPr>
              <w:t>2</w:t>
            </w:r>
            <w:bookmarkEnd w:id="0"/>
          </w:p>
        </w:tc>
      </w:tr>
    </w:tbl>
    <w:p w:rsidR="00B959AE" w:rsidRDefault="00B959AE"/>
    <w:sectPr w:rsidR="00B959AE" w:rsidSect="0069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E7503"/>
    <w:rsid w:val="00071C8F"/>
    <w:rsid w:val="000940D4"/>
    <w:rsid w:val="000E3DD4"/>
    <w:rsid w:val="000F6AA8"/>
    <w:rsid w:val="001F6F68"/>
    <w:rsid w:val="0021588C"/>
    <w:rsid w:val="00223CF2"/>
    <w:rsid w:val="003C4737"/>
    <w:rsid w:val="003D0D83"/>
    <w:rsid w:val="003E7C71"/>
    <w:rsid w:val="004053B5"/>
    <w:rsid w:val="00407A8B"/>
    <w:rsid w:val="004556E6"/>
    <w:rsid w:val="0051737D"/>
    <w:rsid w:val="005B78DB"/>
    <w:rsid w:val="006556AA"/>
    <w:rsid w:val="00662F58"/>
    <w:rsid w:val="00696FFE"/>
    <w:rsid w:val="006A06B2"/>
    <w:rsid w:val="006F0C50"/>
    <w:rsid w:val="0074204D"/>
    <w:rsid w:val="00774546"/>
    <w:rsid w:val="007D2D65"/>
    <w:rsid w:val="00816722"/>
    <w:rsid w:val="00864E2D"/>
    <w:rsid w:val="0087590C"/>
    <w:rsid w:val="00884D8B"/>
    <w:rsid w:val="008E7503"/>
    <w:rsid w:val="0099524F"/>
    <w:rsid w:val="00A66E97"/>
    <w:rsid w:val="00AC09A9"/>
    <w:rsid w:val="00AD7352"/>
    <w:rsid w:val="00AF55FC"/>
    <w:rsid w:val="00B4175D"/>
    <w:rsid w:val="00B959AE"/>
    <w:rsid w:val="00BB13F0"/>
    <w:rsid w:val="00BB1CBF"/>
    <w:rsid w:val="00BD1E93"/>
    <w:rsid w:val="00BF3F3D"/>
    <w:rsid w:val="00C0235E"/>
    <w:rsid w:val="00C04E3A"/>
    <w:rsid w:val="00C22864"/>
    <w:rsid w:val="00C45F7A"/>
    <w:rsid w:val="00C55150"/>
    <w:rsid w:val="00C6323D"/>
    <w:rsid w:val="00C650FA"/>
    <w:rsid w:val="00C8307B"/>
    <w:rsid w:val="00CA62C3"/>
    <w:rsid w:val="00CD2EB7"/>
    <w:rsid w:val="00D02A9A"/>
    <w:rsid w:val="00D64DC7"/>
    <w:rsid w:val="00DD5855"/>
    <w:rsid w:val="00E700F9"/>
    <w:rsid w:val="00E854C2"/>
    <w:rsid w:val="00F420C0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5693</Characters>
  <Application>Microsoft Office Word</Application>
  <DocSecurity>0</DocSecurity>
  <Lines>47</Lines>
  <Paragraphs>13</Paragraphs>
  <ScaleCrop>false</ScaleCrop>
  <Company>uwr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Joanna Prochorowicz</dc:creator>
  <cp:lastModifiedBy>Tomek</cp:lastModifiedBy>
  <cp:revision>5</cp:revision>
  <dcterms:created xsi:type="dcterms:W3CDTF">2019-04-23T20:29:00Z</dcterms:created>
  <dcterms:modified xsi:type="dcterms:W3CDTF">2019-05-06T18:33:00Z</dcterms:modified>
</cp:coreProperties>
</file>