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8C2E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C2EFC">
              <w:rPr>
                <w:rFonts w:ascii="Verdana" w:hAnsi="Verdana"/>
                <w:sz w:val="20"/>
                <w:szCs w:val="20"/>
              </w:rPr>
              <w:t>Modelowanie strukturalne i kartograficzne w geologii</w:t>
            </w:r>
            <w:r w:rsidR="00F43524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="00887E49" w:rsidRPr="00887E49">
              <w:rPr>
                <w:rFonts w:ascii="Verdana" w:hAnsi="Verdana"/>
                <w:sz w:val="20"/>
                <w:szCs w:val="20"/>
              </w:rPr>
              <w:t>Structural</w:t>
            </w:r>
            <w:proofErr w:type="spellEnd"/>
            <w:r w:rsidR="00887E49" w:rsidRPr="00887E49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="00887E49" w:rsidRPr="00887E49">
              <w:rPr>
                <w:rFonts w:ascii="Verdana" w:hAnsi="Verdana"/>
                <w:sz w:val="20"/>
                <w:szCs w:val="20"/>
              </w:rPr>
              <w:t>cartographical</w:t>
            </w:r>
            <w:proofErr w:type="spellEnd"/>
            <w:r w:rsidR="00887E49" w:rsidRPr="00887E49">
              <w:rPr>
                <w:rFonts w:ascii="Verdana" w:hAnsi="Verdana"/>
                <w:sz w:val="20"/>
                <w:szCs w:val="20"/>
              </w:rPr>
              <w:t xml:space="preserve"> modeling in </w:t>
            </w:r>
            <w:proofErr w:type="spellStart"/>
            <w:r w:rsidR="00887E49" w:rsidRPr="00887E49">
              <w:rPr>
                <w:rFonts w:ascii="Verdana" w:hAnsi="Verdana"/>
                <w:sz w:val="20"/>
                <w:szCs w:val="20"/>
              </w:rPr>
              <w:t>geology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85D67" w:rsidRPr="00F85D67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D153EA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85D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D153EA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D153EA" w:rsidP="00D153E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lub 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D153EA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="00D153EA">
              <w:rPr>
                <w:rFonts w:ascii="Verdana" w:hAnsi="Verdana"/>
                <w:sz w:val="20"/>
                <w:szCs w:val="20"/>
              </w:rPr>
              <w:t xml:space="preserve"> 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  <w:r w:rsidR="00323A7D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9148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53EA">
              <w:rPr>
                <w:rFonts w:ascii="Verdana" w:hAnsi="Verdana"/>
                <w:sz w:val="20"/>
                <w:szCs w:val="20"/>
              </w:rPr>
              <w:t>2</w:t>
            </w:r>
            <w:r w:rsidR="009148B2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323A7D">
              <w:rPr>
                <w:rFonts w:ascii="Verdana" w:hAnsi="Verdana"/>
                <w:sz w:val="20"/>
                <w:szCs w:val="20"/>
              </w:rPr>
              <w:t>:</w:t>
            </w:r>
          </w:p>
          <w:p w:rsidR="00F43524" w:rsidRPr="00C8307B" w:rsidRDefault="00F43524" w:rsidP="008B44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43524">
              <w:rPr>
                <w:rFonts w:ascii="Verdana" w:hAnsi="Verdana"/>
                <w:sz w:val="20"/>
                <w:szCs w:val="20"/>
              </w:rPr>
              <w:t>Wykład multimedialny, mini wykład, ćwiczenia praktyczne, wykonywanie zadań samodzielnie</w:t>
            </w:r>
            <w:r w:rsidR="008B441C">
              <w:rPr>
                <w:rFonts w:ascii="Verdana" w:hAnsi="Verdana"/>
                <w:sz w:val="20"/>
                <w:szCs w:val="20"/>
              </w:rPr>
              <w:t xml:space="preserve"> i w podgrupach</w:t>
            </w:r>
            <w:r w:rsidR="00D153EA">
              <w:rPr>
                <w:rFonts w:ascii="Verdana" w:hAnsi="Verdana"/>
                <w:sz w:val="20"/>
                <w:szCs w:val="20"/>
              </w:rPr>
              <w:t>, wykonanie raport</w:t>
            </w:r>
            <w:r w:rsidR="008B441C">
              <w:rPr>
                <w:rFonts w:ascii="Verdana" w:hAnsi="Verdana"/>
                <w:sz w:val="20"/>
                <w:szCs w:val="20"/>
              </w:rPr>
              <w:t>u</w:t>
            </w:r>
            <w:r w:rsidR="00323A7D">
              <w:rPr>
                <w:rFonts w:ascii="Verdana" w:hAnsi="Verdana"/>
                <w:sz w:val="20"/>
                <w:szCs w:val="20"/>
              </w:rPr>
              <w:t>, praca na komputerach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3A7D">
              <w:rPr>
                <w:rFonts w:ascii="Verdana" w:hAnsi="Verdana"/>
                <w:sz w:val="20"/>
                <w:szCs w:val="20"/>
              </w:rPr>
              <w:t xml:space="preserve">dr 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Stanisław </w:t>
            </w:r>
            <w:proofErr w:type="spellStart"/>
            <w:r w:rsidR="00F85D67">
              <w:rPr>
                <w:rFonts w:ascii="Verdana" w:hAnsi="Verdana"/>
                <w:sz w:val="20"/>
                <w:szCs w:val="20"/>
              </w:rPr>
              <w:t>Burliga</w:t>
            </w:r>
            <w:proofErr w:type="spellEnd"/>
          </w:p>
          <w:p w:rsidR="003A098A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3A098A">
              <w:rPr>
                <w:rFonts w:ascii="Verdana" w:hAnsi="Verdana"/>
                <w:sz w:val="20"/>
                <w:szCs w:val="20"/>
              </w:rPr>
              <w:t>wykład: dr Stanisław Burliga</w:t>
            </w:r>
          </w:p>
          <w:p w:rsidR="008E7503" w:rsidRPr="00864E2D" w:rsidRDefault="003A098A" w:rsidP="008B44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C8307B">
              <w:rPr>
                <w:rFonts w:ascii="Verdana" w:hAnsi="Verdana"/>
                <w:sz w:val="20"/>
                <w:szCs w:val="20"/>
              </w:rPr>
              <w:t>ćwiczenia: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dr Stanisław Burliga, dr Artur Sobczyk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F85D67" w:rsidP="00D153E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85D67">
              <w:rPr>
                <w:rFonts w:ascii="Verdana" w:hAnsi="Verdana"/>
                <w:sz w:val="20"/>
                <w:szCs w:val="20"/>
              </w:rPr>
              <w:t xml:space="preserve">Ogólna wiedza z zakresu </w:t>
            </w:r>
            <w:r w:rsidR="00D153EA">
              <w:rPr>
                <w:rFonts w:ascii="Verdana" w:hAnsi="Verdana"/>
                <w:sz w:val="20"/>
                <w:szCs w:val="20"/>
              </w:rPr>
              <w:t>kartografii</w:t>
            </w:r>
            <w:r w:rsidR="003A098A">
              <w:rPr>
                <w:rFonts w:ascii="Verdana" w:hAnsi="Verdana"/>
                <w:sz w:val="20"/>
                <w:szCs w:val="20"/>
              </w:rPr>
              <w:t xml:space="preserve"> geologicznej, </w:t>
            </w:r>
            <w:r w:rsidRPr="00F85D67">
              <w:rPr>
                <w:rFonts w:ascii="Verdana" w:hAnsi="Verdana"/>
                <w:sz w:val="20"/>
                <w:szCs w:val="20"/>
              </w:rPr>
              <w:t>geologii dynamicznej oraz tektoniki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sedymentologii i stratygrafii</w:t>
            </w:r>
            <w:r w:rsidR="00323A7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B441C" w:rsidRPr="008B441C" w:rsidRDefault="008B441C" w:rsidP="008B441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441C">
              <w:rPr>
                <w:rFonts w:ascii="Verdana" w:hAnsi="Verdana"/>
                <w:sz w:val="20"/>
                <w:szCs w:val="20"/>
              </w:rPr>
              <w:t xml:space="preserve">Celem zajęć jest opanowanie metod numerycznych stosowanych w modelowaniu strukturalnym przy rozwiązywaniu zagadnień kartografii wgłębnej. </w:t>
            </w:r>
          </w:p>
          <w:p w:rsidR="008B441C" w:rsidRPr="008B441C" w:rsidRDefault="008B441C" w:rsidP="008B441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441C">
              <w:rPr>
                <w:rFonts w:ascii="Verdana" w:hAnsi="Verdana"/>
                <w:sz w:val="20"/>
                <w:szCs w:val="20"/>
              </w:rPr>
              <w:t xml:space="preserve">Wykłady mają na celu przyswojenie podstawowych informacji z zakresu współczesnych komputerowych metod przetwarzania danych geologicznych przestrzennych, modelowania strukturalnego 3D i wizualizacji kartograficznej. </w:t>
            </w:r>
          </w:p>
          <w:p w:rsidR="008E7503" w:rsidRPr="00864E2D" w:rsidRDefault="008B441C" w:rsidP="00AD46E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441C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mają na celu 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 xml:space="preserve">opanowanie metod numerycznych stosowanych w modelowaniu strukturalnym przy rozwiązywaniu zagadnień kartografii wgłębnej </w:t>
            </w:r>
            <w:r w:rsidR="00AD46E6">
              <w:rPr>
                <w:rFonts w:ascii="Verdana" w:hAnsi="Verdana"/>
                <w:sz w:val="20"/>
                <w:szCs w:val="20"/>
              </w:rPr>
              <w:t>oraz</w:t>
            </w:r>
            <w:r w:rsidRPr="008B441C">
              <w:rPr>
                <w:rFonts w:ascii="Verdana" w:hAnsi="Verdana"/>
                <w:sz w:val="20"/>
                <w:szCs w:val="20"/>
              </w:rPr>
              <w:t xml:space="preserve"> nabyci</w:t>
            </w:r>
            <w:r w:rsidR="00AD46E6">
              <w:rPr>
                <w:rFonts w:ascii="Verdana" w:hAnsi="Verdana"/>
                <w:sz w:val="20"/>
                <w:szCs w:val="20"/>
              </w:rPr>
              <w:t>a praktycznej</w:t>
            </w:r>
            <w:r w:rsidRPr="008B441C">
              <w:rPr>
                <w:rFonts w:ascii="Verdana" w:hAnsi="Verdana"/>
                <w:sz w:val="20"/>
                <w:szCs w:val="20"/>
              </w:rPr>
              <w:t xml:space="preserve"> umiejętności wykorzystywania d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anych geologicznych </w:t>
            </w:r>
            <w:r w:rsidRPr="008B441C">
              <w:rPr>
                <w:rFonts w:ascii="Verdana" w:hAnsi="Verdana"/>
                <w:sz w:val="20"/>
                <w:szCs w:val="20"/>
              </w:rPr>
              <w:t>w połączeniu z danymi geofizycznymi i szerokiego spektrum zdalnych danych satelitarnych do kartograficznego odtworzenia i analizy wgłębnej budowy geologicznej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 z wykorzystaniem specja</w:t>
            </w:r>
            <w:r w:rsidRPr="008B441C">
              <w:rPr>
                <w:rFonts w:ascii="Verdana" w:hAnsi="Verdana"/>
                <w:sz w:val="20"/>
                <w:szCs w:val="20"/>
              </w:rPr>
              <w:t>listyczn</w:t>
            </w:r>
            <w:r w:rsidR="00AD46E6">
              <w:rPr>
                <w:rFonts w:ascii="Verdana" w:hAnsi="Verdana"/>
                <w:sz w:val="20"/>
                <w:szCs w:val="20"/>
              </w:rPr>
              <w:t>ego oprogramowania</w:t>
            </w:r>
            <w:r w:rsidRPr="008B441C">
              <w:rPr>
                <w:rFonts w:ascii="Verdana" w:hAnsi="Verdana"/>
                <w:sz w:val="20"/>
                <w:szCs w:val="20"/>
              </w:rPr>
              <w:t xml:space="preserve"> wykorzystywan</w:t>
            </w:r>
            <w:r w:rsidR="00AD46E6">
              <w:rPr>
                <w:rFonts w:ascii="Verdana" w:hAnsi="Verdana"/>
                <w:sz w:val="20"/>
                <w:szCs w:val="20"/>
              </w:rPr>
              <w:t>ego współcześnie przez firmy geologiczne</w:t>
            </w:r>
            <w:r w:rsidRPr="008B441C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53263D" w:rsidRPr="0053263D" w:rsidRDefault="008C18A3" w:rsidP="0053263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</w:t>
            </w:r>
            <w:r w:rsidR="0053263D" w:rsidRPr="0053263D">
              <w:rPr>
                <w:rFonts w:ascii="Verdana" w:hAnsi="Verdana"/>
                <w:sz w:val="20"/>
                <w:szCs w:val="20"/>
              </w:rPr>
              <w:t>:</w:t>
            </w:r>
          </w:p>
          <w:p w:rsidR="00AD46E6" w:rsidRPr="00AD46E6" w:rsidRDefault="00AD46E6" w:rsidP="00AD46E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D46E6">
              <w:rPr>
                <w:rFonts w:ascii="Verdana" w:hAnsi="Verdana"/>
                <w:sz w:val="20"/>
                <w:szCs w:val="20"/>
              </w:rPr>
              <w:t xml:space="preserve">Przegląd systemów numerycznych stosowanych w modelowaniu budowy geologicznej. Archiwizacja danych wyjściowych (geologia powierzchniowa, wyniki wierceń, dane geofizyczne, dane satelitarne, numeryczne modele terenu), schematy baz danych i technologia transferu danych z baz do graficznych programów modelujących i analitycznych. Systemy bazodanowe, struktura baz danych stosowana w numerycznych mapach geologicznych wgłębnych i powierzchniowych. Komputerowe przetwarzanie </w:t>
            </w:r>
            <w:r>
              <w:rPr>
                <w:rFonts w:ascii="Verdana" w:hAnsi="Verdana"/>
                <w:sz w:val="20"/>
                <w:szCs w:val="20"/>
              </w:rPr>
              <w:t xml:space="preserve">i wykorzystanie </w:t>
            </w:r>
            <w:r w:rsidRPr="00AD46E6">
              <w:rPr>
                <w:rFonts w:ascii="Verdana" w:hAnsi="Verdana"/>
                <w:sz w:val="20"/>
                <w:szCs w:val="20"/>
              </w:rPr>
              <w:t xml:space="preserve">informacji uzyskanych metodami zdalnymi </w:t>
            </w:r>
            <w:r>
              <w:rPr>
                <w:rFonts w:ascii="Verdana" w:hAnsi="Verdana"/>
                <w:sz w:val="20"/>
                <w:szCs w:val="20"/>
              </w:rPr>
              <w:t>oraz geofizycznymi</w:t>
            </w:r>
            <w:r w:rsidRPr="00AD46E6">
              <w:rPr>
                <w:rFonts w:ascii="Verdana" w:hAnsi="Verdana"/>
                <w:sz w:val="20"/>
                <w:szCs w:val="20"/>
              </w:rPr>
              <w:t xml:space="preserve"> i ich wykorzystanie w tworzeniu numerycznej mapy geologicznej wgłębnej</w:t>
            </w:r>
            <w:r>
              <w:rPr>
                <w:rFonts w:ascii="Verdana" w:hAnsi="Verdana"/>
                <w:sz w:val="20"/>
                <w:szCs w:val="20"/>
              </w:rPr>
              <w:t xml:space="preserve"> i modelu budowy geologicznej</w:t>
            </w:r>
            <w:r w:rsidRPr="00AD46E6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AD46E6" w:rsidRPr="00AD46E6" w:rsidRDefault="00AD46E6" w:rsidP="00AD46E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D46E6">
              <w:rPr>
                <w:rFonts w:ascii="Verdana" w:hAnsi="Verdana"/>
                <w:sz w:val="20"/>
                <w:szCs w:val="20"/>
              </w:rPr>
              <w:t>Ćwiczenia laborator</w:t>
            </w:r>
            <w:r w:rsidR="00323A7D">
              <w:rPr>
                <w:rFonts w:ascii="Verdana" w:hAnsi="Verdana"/>
                <w:sz w:val="20"/>
                <w:szCs w:val="20"/>
              </w:rPr>
              <w:t>yjne</w:t>
            </w:r>
            <w:r w:rsidRPr="00AD46E6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A616C9" w:rsidRDefault="00323A7D" w:rsidP="00B56CE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 xml:space="preserve">prowadzenie do 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wybranego 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oprogramowania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 wykorzystywanego współcześnie do konstrukcji map geologicznych i modeli budowy wgł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="00AD46E6">
              <w:rPr>
                <w:rFonts w:ascii="Verdana" w:hAnsi="Verdana"/>
                <w:sz w:val="20"/>
                <w:szCs w:val="20"/>
              </w:rPr>
              <w:t>bnej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 xml:space="preserve"> (struktura, interfejs, zakres funkcji), formaty danych obsługiwane w modelowaniu 3D, przygotowanie danych wejściowych do pracy z </w:t>
            </w:r>
            <w:r w:rsidR="00AD46E6">
              <w:rPr>
                <w:rFonts w:ascii="Verdana" w:hAnsi="Verdana"/>
                <w:sz w:val="20"/>
                <w:szCs w:val="20"/>
              </w:rPr>
              <w:t>projektami w przedmiotowym oprogramowaniu</w:t>
            </w:r>
            <w:r>
              <w:rPr>
                <w:rFonts w:ascii="Verdana" w:hAnsi="Verdana"/>
                <w:sz w:val="20"/>
                <w:szCs w:val="20"/>
              </w:rPr>
              <w:t>. K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onstrukcje podstawowych elementów geologicznej mapy wgłębnej przestrzennych (powierzchnia, horyzont stratygraficzny) i strukturalnych (fałd, uskok), sporządzanie map tematycznych.</w:t>
            </w:r>
            <w:r>
              <w:rPr>
                <w:rFonts w:ascii="Verdana" w:hAnsi="Verdana"/>
                <w:sz w:val="20"/>
                <w:szCs w:val="20"/>
              </w:rPr>
              <w:t xml:space="preserve"> I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nterpretacja sekcji sejsmicznych, tworzenie map czasowych horyzontów sejsmicznych na podstawie danych z kilku przekrojów 2D, interpretacja strukturalna.</w:t>
            </w:r>
            <w:r>
              <w:rPr>
                <w:rFonts w:ascii="Verdana" w:hAnsi="Verdana"/>
                <w:sz w:val="20"/>
                <w:szCs w:val="20"/>
              </w:rPr>
              <w:t xml:space="preserve"> S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porządzanie przekrojów geologicznych na podstawie danych powierzchniowych i otworowych, zastosowanie różnych technik bilansowania przekrojów. Konstrukcja trójwymiarowych modeli struktur geologicznych, numeryczne modelowanie przemieszczeń i odkształceń.</w:t>
            </w:r>
            <w:r>
              <w:rPr>
                <w:rFonts w:ascii="Verdana" w:hAnsi="Verdana"/>
                <w:sz w:val="20"/>
                <w:szCs w:val="20"/>
              </w:rPr>
              <w:t xml:space="preserve"> T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 xml:space="preserve">worzenie 3D modelu budowy geologicznej na podstawie danych otworowych, sejsmicznych, powierzchniowych, narzędzia numeryczne do odtworzenia parametrów strukturalnych, pomiarów geologicznych, analizy </w:t>
            </w:r>
            <w:proofErr w:type="spellStart"/>
            <w:r w:rsidR="00AD46E6" w:rsidRPr="00AD46E6">
              <w:rPr>
                <w:rFonts w:ascii="Verdana" w:hAnsi="Verdana"/>
                <w:sz w:val="20"/>
                <w:szCs w:val="20"/>
              </w:rPr>
              <w:t>mezo</w:t>
            </w:r>
            <w:proofErr w:type="spellEnd"/>
            <w:r w:rsidR="00AD46E6" w:rsidRPr="00AD46E6">
              <w:rPr>
                <w:rFonts w:ascii="Verdana" w:hAnsi="Verdana"/>
                <w:sz w:val="20"/>
                <w:szCs w:val="20"/>
              </w:rPr>
              <w:t xml:space="preserve">- i makrostrukturalnej, obliczeń </w:t>
            </w:r>
            <w:proofErr w:type="spellStart"/>
            <w:r w:rsidR="00AD46E6" w:rsidRPr="00AD46E6">
              <w:rPr>
                <w:rFonts w:ascii="Verdana" w:hAnsi="Verdana"/>
                <w:sz w:val="20"/>
                <w:szCs w:val="20"/>
              </w:rPr>
              <w:t>surowcowych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Formaty</w:t>
            </w:r>
            <w:proofErr w:type="spellEnd"/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 wydruku, kontrola palety kolorów i jakości wydruku mapy, drukowanie do pliku</w:t>
            </w:r>
            <w:r>
              <w:rPr>
                <w:rFonts w:ascii="Verdana" w:hAnsi="Verdana"/>
                <w:sz w:val="20"/>
                <w:szCs w:val="20"/>
              </w:rPr>
              <w:t>. M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etody eksportu numerycznej mapy geologicznej, formaty rastrowe bez dołączonej informacji bazodanowej, formaty wektorowe z pełną lub częściową informacją zawartą w tabelach bazy danych. Metody wizualizacji i dystrybucji numerycznej mapy geologicznej w wersji web-owej.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3B1D" w:rsidRDefault="00A73B1D" w:rsidP="00B023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B0232D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232D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="00366E71">
              <w:rPr>
                <w:rFonts w:ascii="Verdana" w:hAnsi="Verdana"/>
                <w:sz w:val="20"/>
                <w:szCs w:val="20"/>
              </w:rPr>
              <w:t>1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 xml:space="preserve"> Zna metody 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geologiczne i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geofizyczne, dzięki którym pozyskuje się materiały dokumentujące wgłębną budowę geologiczną.</w:t>
            </w: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366E71">
              <w:rPr>
                <w:rFonts w:ascii="Verdana" w:hAnsi="Verdana"/>
                <w:sz w:val="20"/>
                <w:szCs w:val="20"/>
              </w:rPr>
              <w:t xml:space="preserve"> Ma wiedzę z zakresu analizy </w:t>
            </w:r>
            <w:r w:rsidRPr="00366E71">
              <w:rPr>
                <w:rFonts w:ascii="Verdana" w:hAnsi="Verdana"/>
                <w:sz w:val="20"/>
                <w:szCs w:val="20"/>
              </w:rPr>
              <w:lastRenderedPageBreak/>
              <w:t>strukturalnej i innych działów geologii oraz możliwości narzędziowych i analitycznych programu (-ów) komputerowego do tworzenia modelu wgłębnego 3D budowy geologicznej.</w:t>
            </w: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U_1 Potrafi ocenić poprawność materiałów i wykorzystać je do modelowania budowy geologicznej wgłębnej. Potrafi zaplanować zakres prac i materiałów wyjściowych do zbudowania tego modelu, potrafi wybrać z różnorodnych źródeł dodatkowe materiały i dane i prawidłowo ocenić ich przydatność i wartość.</w:t>
            </w: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 xml:space="preserve">U_2 Potrafi wykorzystać odpowiednie funkcje programów komputerowych do uzyskania odpowiednich elementów składowych modelu budowy geologicznej, potrafi połączyć podstawową znajomość poszczególnych działów geologii w celu sporządzenia spójnego, zgodnego z sekwencją zdarzeń geologicznych i przestrzennym zorganizowaniem obrazu 3D. </w:t>
            </w:r>
          </w:p>
          <w:p w:rsid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U_3 Potrafi wykorzystać wiedzę do wszechstronnej analizy stworzonego modelu wgłębnego 3D budowy geologicznej, krytycznie ocenić jego wartość i wykorzystać do celu prognozowania zasobów surowcowych i zagrożeń geotechnicznych.</w:t>
            </w:r>
          </w:p>
          <w:p w:rsid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366E71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U_4 Łącząc efekty wizualizacji przestrzennej budowy geologicznej z wynikami analitycznymi potrafi zaprezentować i opisać zadany problem geologiczny w szerszym środow</w:t>
            </w:r>
            <w:r>
              <w:rPr>
                <w:rFonts w:ascii="Verdana" w:hAnsi="Verdana"/>
                <w:sz w:val="20"/>
                <w:szCs w:val="20"/>
              </w:rPr>
              <w:t>iskowym i aplikacyjnym aspekcie oraz sporządzić raport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78" w:rsidRDefault="008E7503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323A7D">
              <w:rPr>
                <w:rFonts w:ascii="Verdana" w:hAnsi="Verdana"/>
                <w:sz w:val="20"/>
                <w:szCs w:val="20"/>
              </w:rPr>
              <w:t>: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K2_W02, K2_W06, K2_W07, K2_W08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 xml:space="preserve">K2_W01, K2_W04, K2_W05, K2_W06, </w:t>
            </w:r>
            <w:r w:rsidRPr="00366E71">
              <w:rPr>
                <w:rFonts w:ascii="Verdana" w:hAnsi="Verdana"/>
                <w:sz w:val="20"/>
                <w:szCs w:val="20"/>
              </w:rPr>
              <w:lastRenderedPageBreak/>
              <w:t>K2_W08, K2_W10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K2_U01, K2_U03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K2_U01, K2_U03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K2_U03, K2_U05, K2_U07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K2_U03, K2_U05, K2_U07</w:t>
            </w:r>
          </w:p>
          <w:p w:rsidR="00A73B1D" w:rsidRPr="00864E2D" w:rsidRDefault="00A73B1D" w:rsidP="00A73B1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B56CEB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986DCF" w:rsidRPr="00986DCF" w:rsidRDefault="00986DCF" w:rsidP="00323A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86DCF">
              <w:rPr>
                <w:rFonts w:ascii="Verdana" w:hAnsi="Verdana"/>
                <w:sz w:val="20"/>
                <w:szCs w:val="20"/>
              </w:rPr>
              <w:t>Tutoriale</w:t>
            </w:r>
            <w:proofErr w:type="spellEnd"/>
            <w:r w:rsidRPr="00986DCF">
              <w:rPr>
                <w:rFonts w:ascii="Verdana" w:hAnsi="Verdana"/>
                <w:sz w:val="20"/>
                <w:szCs w:val="20"/>
              </w:rPr>
              <w:t xml:space="preserve"> i</w:t>
            </w:r>
            <w:r>
              <w:rPr>
                <w:rFonts w:ascii="Verdana" w:hAnsi="Verdana"/>
                <w:sz w:val="20"/>
                <w:szCs w:val="20"/>
              </w:rPr>
              <w:t xml:space="preserve"> wewnętrzne</w:t>
            </w:r>
            <w:r w:rsidRPr="00986DCF">
              <w:rPr>
                <w:rFonts w:ascii="Verdana" w:hAnsi="Verdana"/>
                <w:sz w:val="20"/>
                <w:szCs w:val="20"/>
              </w:rPr>
              <w:t xml:space="preserve"> materiały pomocnicze</w:t>
            </w:r>
            <w:r>
              <w:rPr>
                <w:rFonts w:ascii="Verdana" w:hAnsi="Verdana"/>
                <w:sz w:val="20"/>
                <w:szCs w:val="20"/>
              </w:rPr>
              <w:t xml:space="preserve"> dołączone do wykorzystywanego oprogramowania komputerowego</w:t>
            </w:r>
          </w:p>
          <w:p w:rsidR="00986DCF" w:rsidRDefault="00986DCF" w:rsidP="00323A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DCF">
              <w:rPr>
                <w:rFonts w:ascii="Verdana" w:hAnsi="Verdana"/>
                <w:sz w:val="20"/>
                <w:szCs w:val="20"/>
                <w:lang w:val="en-US"/>
              </w:rPr>
              <w:t xml:space="preserve">Powell D., 1992. Interpretation of Geological Structures Through Maps. </w:t>
            </w:r>
            <w:proofErr w:type="spellStart"/>
            <w:r w:rsidRPr="00986DCF">
              <w:rPr>
                <w:rFonts w:ascii="Verdana" w:hAnsi="Verdana"/>
                <w:sz w:val="20"/>
                <w:szCs w:val="20"/>
              </w:rPr>
              <w:t>An</w:t>
            </w:r>
            <w:proofErr w:type="spellEnd"/>
            <w:r w:rsidRPr="00986DC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86DCF">
              <w:rPr>
                <w:rFonts w:ascii="Verdana" w:hAnsi="Verdana"/>
                <w:sz w:val="20"/>
                <w:szCs w:val="20"/>
              </w:rPr>
              <w:t>Introductory</w:t>
            </w:r>
            <w:proofErr w:type="spellEnd"/>
            <w:r w:rsidRPr="00986DC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86DCF">
              <w:rPr>
                <w:rFonts w:ascii="Verdana" w:hAnsi="Verdana"/>
                <w:sz w:val="20"/>
                <w:szCs w:val="20"/>
              </w:rPr>
              <w:t>Practical</w:t>
            </w:r>
            <w:proofErr w:type="spellEnd"/>
            <w:r w:rsidRPr="00986DCF">
              <w:rPr>
                <w:rFonts w:ascii="Verdana" w:hAnsi="Verdana"/>
                <w:sz w:val="20"/>
                <w:szCs w:val="20"/>
              </w:rPr>
              <w:t xml:space="preserve"> Manual. Longan</w:t>
            </w:r>
          </w:p>
          <w:p w:rsidR="00986DCF" w:rsidRPr="00986DCF" w:rsidRDefault="00986DCF" w:rsidP="00323A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DCF">
              <w:rPr>
                <w:rFonts w:ascii="Verdana" w:hAnsi="Verdana"/>
                <w:sz w:val="20"/>
                <w:szCs w:val="20"/>
              </w:rPr>
              <w:t>Jaroszewski W., 1981, Tektonika Uskoków i fałdów, Wyd. Geol., Warszawa</w:t>
            </w:r>
          </w:p>
          <w:p w:rsidR="00D6346B" w:rsidRPr="00B56CEB" w:rsidRDefault="00986DCF" w:rsidP="00323A7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86DCF">
              <w:rPr>
                <w:rFonts w:ascii="Verdana" w:hAnsi="Verdana"/>
                <w:sz w:val="20"/>
                <w:szCs w:val="20"/>
              </w:rPr>
              <w:t>Kotański Z., 1987, Geologiczna Kartografia Wgłębna, Wyd. Geol., Warszawa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56CE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366E71" w:rsidRPr="00366E71" w:rsidRDefault="007969A3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>przygotowanie i zrealizowanie projektu</w:t>
            </w:r>
            <w:r w:rsidR="00323A7D">
              <w:rPr>
                <w:rFonts w:ascii="Verdana" w:hAnsi="Verdana"/>
                <w:sz w:val="20"/>
                <w:szCs w:val="20"/>
              </w:rPr>
              <w:t>: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K2_W01, K2_W02, K2_W04,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K2_W06, K2_W07, K2_W08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K2_W10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K2_U01, K2_U03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K2_U05, K2_U07</w:t>
            </w:r>
            <w:r w:rsidR="00323A7D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3745B9" w:rsidRDefault="004E5502" w:rsidP="00986DC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E5502">
              <w:rPr>
                <w:rFonts w:ascii="Verdana" w:hAnsi="Verdana"/>
                <w:sz w:val="20"/>
                <w:szCs w:val="20"/>
              </w:rPr>
              <w:t>- przygotowanie raportu (indywidualnego lub grupowego</w:t>
            </w:r>
            <w:r>
              <w:rPr>
                <w:rFonts w:ascii="Verdana" w:hAnsi="Verdana"/>
                <w:sz w:val="20"/>
                <w:szCs w:val="20"/>
              </w:rPr>
              <w:t xml:space="preserve"> zależnie od struktury projektu</w:t>
            </w:r>
            <w:r w:rsidRPr="004E5502">
              <w:rPr>
                <w:rFonts w:ascii="Verdana" w:hAnsi="Verdana"/>
                <w:sz w:val="20"/>
                <w:szCs w:val="20"/>
              </w:rPr>
              <w:t>)</w:t>
            </w:r>
            <w:r w:rsidR="00323A7D">
              <w:rPr>
                <w:rFonts w:ascii="Verdana" w:hAnsi="Verdana"/>
                <w:sz w:val="20"/>
                <w:szCs w:val="20"/>
              </w:rPr>
              <w:t>: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K2_U03, K2_U05, K2_U07</w:t>
            </w:r>
            <w:r w:rsidR="00323A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4E5502" w:rsidRPr="004E5502" w:rsidRDefault="00323A7D" w:rsidP="004E5502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Wykład: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r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aport stanowiący część projektu realizowanego w ramach ćwiczeń laboratoryjnych 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– uzyskanie co najmniej 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0% punktów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 kompletność i poprawność elementów składowych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4E5502" w:rsidRPr="004E5502" w:rsidRDefault="00323A7D" w:rsidP="004E5502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laborator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yjne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  <w:r w:rsid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ońcowa obrona projektu (wykonana numeryczna mapa dokumentacyjna i geologiczna) z kontrolą opanowania realizowanych funkcji programu.</w:t>
            </w:r>
            <w:r w:rsid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Uzyskanie oceny za kompletność treści 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 elementów składowych projektu </w:t>
            </w:r>
            <w:r w:rsid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raportu 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oraz ich poprawność </w:t>
            </w:r>
            <w:r w:rsid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powyżej 50%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8E7503" w:rsidRPr="00864E2D" w:rsidRDefault="00323A7D" w:rsidP="00986DC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Elementy i wagi mające wpływ na ocenę końcową: wykład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10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%, ćwiczenia 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>9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0%.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7969A3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>
              <w:rPr>
                <w:rFonts w:ascii="Verdana" w:hAnsi="Verdana"/>
                <w:sz w:val="20"/>
                <w:szCs w:val="20"/>
              </w:rPr>
              <w:t>wykłady: 3</w:t>
            </w:r>
          </w:p>
          <w:p w:rsidR="00C650FA" w:rsidRDefault="007969A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AA25EE">
              <w:rPr>
                <w:rFonts w:ascii="Verdana" w:hAnsi="Verdana"/>
                <w:sz w:val="20"/>
                <w:szCs w:val="20"/>
              </w:rPr>
              <w:t>laboratoryjne</w:t>
            </w:r>
            <w:r w:rsidR="00C650FA">
              <w:rPr>
                <w:rFonts w:ascii="Verdana" w:hAnsi="Verdana"/>
                <w:sz w:val="20"/>
                <w:szCs w:val="20"/>
              </w:rPr>
              <w:t>:</w:t>
            </w:r>
            <w:r w:rsidR="003745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5502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Pr="00864E2D" w:rsidRDefault="00C650FA" w:rsidP="000B039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>
              <w:rPr>
                <w:rFonts w:ascii="Verdana" w:hAnsi="Verdana"/>
                <w:sz w:val="20"/>
                <w:szCs w:val="20"/>
              </w:rPr>
              <w:t xml:space="preserve">konsultacje: </w:t>
            </w:r>
            <w:r w:rsidR="000B039A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D" w:rsidRDefault="00323A7D" w:rsidP="000B039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0B039A" w:rsidP="000B039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241B5F">
              <w:rPr>
                <w:rFonts w:ascii="Verdana" w:hAnsi="Verdana"/>
                <w:sz w:val="20"/>
                <w:szCs w:val="20"/>
              </w:rPr>
              <w:t>/doktoranta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4E5502" w:rsidRPr="004E5502" w:rsidRDefault="000B039A" w:rsidP="004E550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zajęć: 6</w:t>
            </w:r>
          </w:p>
          <w:p w:rsidR="004E5502" w:rsidRPr="004E5502" w:rsidRDefault="000B039A" w:rsidP="004E550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20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41B5F" w:rsidRPr="00864E2D" w:rsidRDefault="004E5502" w:rsidP="000B039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5502">
              <w:rPr>
                <w:rFonts w:ascii="Verdana" w:hAnsi="Verdana"/>
                <w:sz w:val="20"/>
                <w:szCs w:val="20"/>
              </w:rPr>
              <w:t xml:space="preserve">- przygotowanie końcowe projektu: </w:t>
            </w:r>
            <w:r w:rsidR="000B03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D" w:rsidRDefault="00323A7D" w:rsidP="004E550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0B039A" w:rsidP="004E550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241B5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C71AB5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B5" w:rsidRDefault="00C71AB5" w:rsidP="00A73B1D">
      <w:pPr>
        <w:spacing w:after="0" w:line="240" w:lineRule="auto"/>
      </w:pPr>
      <w:r>
        <w:separator/>
      </w:r>
    </w:p>
  </w:endnote>
  <w:endnote w:type="continuationSeparator" w:id="0">
    <w:p w:rsidR="00C71AB5" w:rsidRDefault="00C71AB5" w:rsidP="00A7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B5" w:rsidRDefault="00C71AB5" w:rsidP="00A73B1D">
      <w:pPr>
        <w:spacing w:after="0" w:line="240" w:lineRule="auto"/>
      </w:pPr>
      <w:r>
        <w:separator/>
      </w:r>
    </w:p>
  </w:footnote>
  <w:footnote w:type="continuationSeparator" w:id="0">
    <w:p w:rsidR="00C71AB5" w:rsidRDefault="00C71AB5" w:rsidP="00A7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03"/>
    <w:rsid w:val="000B039A"/>
    <w:rsid w:val="001423D3"/>
    <w:rsid w:val="00241B5F"/>
    <w:rsid w:val="002705CE"/>
    <w:rsid w:val="00301585"/>
    <w:rsid w:val="00323A7D"/>
    <w:rsid w:val="00341378"/>
    <w:rsid w:val="00366E71"/>
    <w:rsid w:val="003745B9"/>
    <w:rsid w:val="003A098A"/>
    <w:rsid w:val="003B5F81"/>
    <w:rsid w:val="004053B5"/>
    <w:rsid w:val="00437D6B"/>
    <w:rsid w:val="004556E6"/>
    <w:rsid w:val="004E5502"/>
    <w:rsid w:val="0053263D"/>
    <w:rsid w:val="00534D6C"/>
    <w:rsid w:val="005B78DB"/>
    <w:rsid w:val="005C51DA"/>
    <w:rsid w:val="006556AA"/>
    <w:rsid w:val="00683373"/>
    <w:rsid w:val="006A06B2"/>
    <w:rsid w:val="007969A3"/>
    <w:rsid w:val="00887E49"/>
    <w:rsid w:val="008B441C"/>
    <w:rsid w:val="008C18A3"/>
    <w:rsid w:val="008C2EFC"/>
    <w:rsid w:val="008E7503"/>
    <w:rsid w:val="009148B2"/>
    <w:rsid w:val="00986DCF"/>
    <w:rsid w:val="0099524F"/>
    <w:rsid w:val="00A616C9"/>
    <w:rsid w:val="00A66E97"/>
    <w:rsid w:val="00A73B1D"/>
    <w:rsid w:val="00AA25EE"/>
    <w:rsid w:val="00AD46E6"/>
    <w:rsid w:val="00AE43D5"/>
    <w:rsid w:val="00B0232D"/>
    <w:rsid w:val="00B56CEB"/>
    <w:rsid w:val="00BB1CBF"/>
    <w:rsid w:val="00BC30E6"/>
    <w:rsid w:val="00C04E3A"/>
    <w:rsid w:val="00C22864"/>
    <w:rsid w:val="00C45F7A"/>
    <w:rsid w:val="00C6323D"/>
    <w:rsid w:val="00C650FA"/>
    <w:rsid w:val="00C71AB5"/>
    <w:rsid w:val="00C8307B"/>
    <w:rsid w:val="00D153EA"/>
    <w:rsid w:val="00D6346B"/>
    <w:rsid w:val="00D64DC7"/>
    <w:rsid w:val="00F420C0"/>
    <w:rsid w:val="00F43524"/>
    <w:rsid w:val="00F635FA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3D73"/>
  <w15:docId w15:val="{4E13E613-C24C-4798-B21B-8072755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B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B1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4</cp:revision>
  <dcterms:created xsi:type="dcterms:W3CDTF">2019-04-26T04:18:00Z</dcterms:created>
  <dcterms:modified xsi:type="dcterms:W3CDTF">2019-04-26T12:23:00Z</dcterms:modified>
</cp:coreProperties>
</file>