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7E18DD" w:rsidRDefault="008E7503" w:rsidP="00645999">
      <w:pPr>
        <w:rPr>
          <w:rFonts w:ascii="Verdana" w:hAnsi="Verdana"/>
          <w:sz w:val="20"/>
          <w:szCs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</w:t>
      </w:r>
      <w:r w:rsidRPr="007E18DD">
        <w:rPr>
          <w:rFonts w:ascii="Verdana" w:hAnsi="Verdana"/>
          <w:b/>
          <w:bCs/>
          <w:sz w:val="20"/>
        </w:rPr>
        <w:t>CH</w:t>
      </w:r>
    </w:p>
    <w:p w:rsidR="001455E5" w:rsidRPr="007E18DD" w:rsidRDefault="001455E5" w:rsidP="001455E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6249FE" w:rsidRPr="006249FE" w:rsidRDefault="006249FE" w:rsidP="007E18D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249FE">
              <w:rPr>
                <w:rFonts w:ascii="Verdana" w:hAnsi="Verdana"/>
                <w:bCs/>
                <w:sz w:val="20"/>
                <w:szCs w:val="20"/>
              </w:rPr>
              <w:t>Pochodzenie i ewolucja skał osadowych</w:t>
            </w:r>
            <w:r w:rsidR="007E18DD">
              <w:rPr>
                <w:rFonts w:ascii="Verdana" w:hAnsi="Verdana"/>
                <w:bCs/>
                <w:sz w:val="20"/>
                <w:szCs w:val="20"/>
              </w:rPr>
              <w:t>/</w:t>
            </w:r>
            <w:r w:rsidR="00105F8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Provenance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evolution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sedimentary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rocks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6249F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3C62E2" w:rsidP="006249F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</w:t>
            </w:r>
            <w:r w:rsidR="006249FE">
              <w:rPr>
                <w:rFonts w:ascii="Verdana" w:hAnsi="Verdana"/>
                <w:sz w:val="20"/>
                <w:szCs w:val="20"/>
              </w:rPr>
              <w:t>Nauk Geologicznych, Zakład Mineralogii i Petrologii, Zakład Petrologii Eksperymentalnej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7B3FC9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przedmiotu/modułu</w:t>
            </w:r>
          </w:p>
          <w:p w:rsidR="00DB2C30" w:rsidRPr="00105F82" w:rsidRDefault="006249FE" w:rsidP="00FD56D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 w ramach</w:t>
            </w:r>
            <w:r w:rsidR="007B3FC9">
              <w:rPr>
                <w:rFonts w:ascii="Verdana" w:hAnsi="Verdana"/>
                <w:sz w:val="20"/>
                <w:szCs w:val="20"/>
              </w:rPr>
              <w:t xml:space="preserve">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</w:p>
          <w:p w:rsidR="008E7503" w:rsidRPr="00864E2D" w:rsidRDefault="003C62E2" w:rsidP="007B3F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Poziom studiów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7B3FC9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Rok studiów</w:t>
            </w:r>
          </w:p>
          <w:p w:rsidR="008E7503" w:rsidRPr="00864E2D" w:rsidRDefault="007E18DD" w:rsidP="007E18D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</w:t>
            </w:r>
            <w:r w:rsidR="003C62E2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7B3FC9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Semestr</w:t>
            </w:r>
          </w:p>
          <w:p w:rsidR="008E7503" w:rsidRPr="00864E2D" w:rsidRDefault="007E18DD" w:rsidP="007E18D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</w:t>
            </w:r>
            <w:r w:rsidR="003C62E2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3C62E2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7B3FC9" w:rsidRPr="007B3FC9">
              <w:rPr>
                <w:rFonts w:ascii="Verdana" w:hAnsi="Verdana"/>
                <w:sz w:val="20"/>
                <w:szCs w:val="20"/>
              </w:rPr>
              <w:t>16</w:t>
            </w:r>
          </w:p>
          <w:p w:rsidR="000C5820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laboratoryjne:</w:t>
            </w:r>
            <w:r w:rsidR="001D10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B3FC9">
              <w:rPr>
                <w:rFonts w:ascii="Verdana" w:hAnsi="Verdana"/>
                <w:sz w:val="20"/>
                <w:szCs w:val="20"/>
              </w:rPr>
              <w:t>18</w:t>
            </w:r>
          </w:p>
          <w:p w:rsidR="00105F82" w:rsidRDefault="00105F8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Metody uczenia się:</w:t>
            </w:r>
          </w:p>
          <w:p w:rsidR="00105F82" w:rsidRPr="007B3FC9" w:rsidRDefault="00105F8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 multimedialny, praca z użyciem mikroskopów i innych urządzeń, wykonywanie zadań w zespole.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7E18D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="007B3FC9" w:rsidRPr="007B3FC9">
              <w:rPr>
                <w:rFonts w:ascii="Verdana" w:hAnsi="Verdana"/>
                <w:sz w:val="20"/>
                <w:szCs w:val="20"/>
              </w:rPr>
              <w:t>dr Krzysztof Turnia</w:t>
            </w:r>
            <w:r w:rsidR="007B3FC9" w:rsidRPr="007E18DD">
              <w:rPr>
                <w:rFonts w:ascii="Verdana" w:hAnsi="Verdana"/>
                <w:sz w:val="20"/>
                <w:szCs w:val="20"/>
              </w:rPr>
              <w:t>k</w:t>
            </w:r>
          </w:p>
          <w:p w:rsidR="001D10C7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7B3FC9">
              <w:rPr>
                <w:rFonts w:ascii="Verdana" w:hAnsi="Verdana"/>
                <w:sz w:val="20"/>
                <w:szCs w:val="20"/>
              </w:rPr>
              <w:t xml:space="preserve"> dr Wojciech Bartz, dr Krzysztof Turniak</w:t>
            </w:r>
          </w:p>
          <w:p w:rsidR="000C5820" w:rsidRPr="00864E2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7B3FC9">
              <w:rPr>
                <w:rFonts w:ascii="Verdana" w:hAnsi="Verdana"/>
                <w:sz w:val="20"/>
                <w:szCs w:val="20"/>
              </w:rPr>
              <w:t xml:space="preserve"> dr Wojciech Bartz, dr Krzysztof Turniak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A51921" w:rsidRDefault="00A5192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51921">
              <w:rPr>
                <w:rFonts w:ascii="Verdana" w:hAnsi="Verdana"/>
                <w:bCs/>
                <w:sz w:val="20"/>
                <w:szCs w:val="20"/>
              </w:rPr>
              <w:t>Wiedza i umiejętności z zakresu petrologii, sedymentologii, geochemii i geologii złóż ze studiów licencjackich geologii; umiejętność pracy w zespole.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105F82" w:rsidRDefault="00A51921" w:rsidP="00A5192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51921">
              <w:rPr>
                <w:rFonts w:ascii="Verdana" w:hAnsi="Verdana"/>
                <w:bCs/>
                <w:sz w:val="20"/>
                <w:szCs w:val="20"/>
              </w:rPr>
              <w:t xml:space="preserve">Celem zajęć jest przekazanie aktualnego stanu wiedzy na temat petrologii i geochemii skał osadowych, ze szczególnym uwzględnieniem analizy proweniencji i datowania skał osadowych oraz zagadnień związanych z geochemicznymi procesami tworzenia złóż surowców energetycznych i złóż metali w obrębie kompleksów skał osadowych. W trakcie zajęć studenci zapoznają się (teoretycznie i praktycznie) z szerokim spektrum nowoczesnych metod analitycznych stosowanych do rozwiązywania różnorodnych problemów dotyczących genezy i ewolucji skał osadowych. Szczególny nacisk położny jest na </w:t>
            </w:r>
            <w:proofErr w:type="spellStart"/>
            <w:r w:rsidRPr="00A51921">
              <w:rPr>
                <w:rFonts w:ascii="Verdana" w:hAnsi="Verdana"/>
                <w:bCs/>
                <w:sz w:val="20"/>
                <w:szCs w:val="20"/>
              </w:rPr>
              <w:t>multidyscyplinarne</w:t>
            </w:r>
            <w:proofErr w:type="spellEnd"/>
            <w:r w:rsidRPr="00A51921">
              <w:rPr>
                <w:rFonts w:ascii="Verdana" w:hAnsi="Verdana"/>
                <w:bCs/>
                <w:sz w:val="20"/>
                <w:szCs w:val="20"/>
              </w:rPr>
              <w:t xml:space="preserve"> podejście do obserwowanych zjawisk, zarówno od strony petrologiczno-geochemicznej, jak i </w:t>
            </w:r>
            <w:proofErr w:type="spellStart"/>
            <w:r w:rsidRPr="00A51921">
              <w:rPr>
                <w:rFonts w:ascii="Verdana" w:hAnsi="Verdana"/>
                <w:bCs/>
                <w:sz w:val="20"/>
                <w:szCs w:val="20"/>
              </w:rPr>
              <w:t>sedymentologicznej</w:t>
            </w:r>
            <w:proofErr w:type="spellEnd"/>
            <w:r w:rsidRPr="00A51921">
              <w:rPr>
                <w:rFonts w:ascii="Verdana" w:hAnsi="Verdana"/>
                <w:bCs/>
                <w:sz w:val="20"/>
                <w:szCs w:val="20"/>
              </w:rPr>
              <w:t xml:space="preserve">. </w:t>
            </w:r>
          </w:p>
          <w:p w:rsidR="008E7503" w:rsidRPr="00105F82" w:rsidRDefault="00A51921" w:rsidP="00105F8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51921">
              <w:rPr>
                <w:rFonts w:ascii="Verdana" w:hAnsi="Verdana"/>
                <w:bCs/>
                <w:sz w:val="20"/>
                <w:szCs w:val="20"/>
              </w:rPr>
              <w:t>Student kończący kurs powinien umieć samodzielnie zaplanować i przeprowadzić kompleksową analizę głównych typów skał osadowych – od badań terenowych, poprzez etap preparatyki próbek, wykonania odpowiednich analiz laboratoryjnych, po interpretację uzyskanych wyników i wyciąganie wniosków na temat zaobserwowanych zjawisk i procesów.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E81E0E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A51921" w:rsidRPr="00105F82" w:rsidRDefault="00A51921" w:rsidP="00A51921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A51921">
              <w:rPr>
                <w:rFonts w:ascii="Verdana" w:hAnsi="Verdana" w:cs="Verdana"/>
                <w:sz w:val="20"/>
                <w:szCs w:val="20"/>
              </w:rPr>
              <w:t xml:space="preserve">Wstęp i powtórzenie podstawowych zagadnień z petrologii skał osadowych (geneza, klasyfikacje, struktury i tekstury skał osadowych, wietrzenie, transport, sedymentacja, diageneza). Współczesne metody badań petrologicznych i geochemicznych skał osadowych. Petrografia skał luźnych – znaczenie w badaniach </w:t>
            </w:r>
            <w:proofErr w:type="spellStart"/>
            <w:r w:rsidRPr="00A51921">
              <w:rPr>
                <w:rFonts w:ascii="Verdana" w:hAnsi="Verdana" w:cs="Verdana"/>
                <w:sz w:val="20"/>
                <w:szCs w:val="20"/>
              </w:rPr>
              <w:t>litostratygraficznych</w:t>
            </w:r>
            <w:proofErr w:type="spellEnd"/>
            <w:r w:rsidRPr="00A51921">
              <w:rPr>
                <w:rFonts w:ascii="Verdana" w:hAnsi="Verdana"/>
                <w:sz w:val="20"/>
                <w:szCs w:val="20"/>
              </w:rPr>
              <w:t>. Analiza minerałów ciężkich i jej znaczenie w określaniu proweniencji osadów.</w:t>
            </w:r>
            <w:r w:rsidR="00105F8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51921">
              <w:rPr>
                <w:rFonts w:ascii="Verdana" w:hAnsi="Verdana"/>
                <w:sz w:val="20"/>
                <w:szCs w:val="20"/>
              </w:rPr>
              <w:t>Skały okruchowe i ilaste</w:t>
            </w:r>
            <w:r w:rsidR="00105F82">
              <w:rPr>
                <w:rFonts w:ascii="Verdana" w:hAnsi="Verdana"/>
                <w:sz w:val="20"/>
                <w:szCs w:val="20"/>
              </w:rPr>
              <w:t>.</w:t>
            </w:r>
            <w:r w:rsidRPr="00A51921">
              <w:rPr>
                <w:rFonts w:ascii="Verdana" w:hAnsi="Verdana"/>
                <w:sz w:val="20"/>
                <w:szCs w:val="20"/>
              </w:rPr>
              <w:t xml:space="preserve"> Skały węglanowe, gipsowo-solne i krzemionkowe. Pozostałe skały osadowe (żelaziste i manganowe, </w:t>
            </w:r>
            <w:proofErr w:type="spellStart"/>
            <w:r w:rsidRPr="00A51921">
              <w:rPr>
                <w:rFonts w:ascii="Verdana" w:hAnsi="Verdana"/>
                <w:sz w:val="20"/>
                <w:szCs w:val="20"/>
              </w:rPr>
              <w:t>alitowe</w:t>
            </w:r>
            <w:proofErr w:type="spellEnd"/>
            <w:r w:rsidRPr="00A51921">
              <w:rPr>
                <w:rFonts w:ascii="Verdana" w:hAnsi="Verdana"/>
                <w:sz w:val="20"/>
                <w:szCs w:val="20"/>
              </w:rPr>
              <w:t>, fosforanowe, paliwa kopalne). Analiza proweniencji skał osadowych: (a) ustalanie obszarów źródłowych i środowisk geotektonicznych skał osadowych na podstawie badań mineralogicznych i geochemicznych; (b) metody względnego datowania skał osadowych</w:t>
            </w:r>
          </w:p>
          <w:p w:rsidR="00E81E0E" w:rsidRDefault="00A51921" w:rsidP="00A519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51921">
              <w:rPr>
                <w:rFonts w:ascii="Verdana" w:hAnsi="Verdana"/>
                <w:sz w:val="20"/>
                <w:szCs w:val="20"/>
              </w:rPr>
              <w:t>9. Petrologiczne i geochemiczne aspekty powstawania złóż w obrębie różnych typów skał osadowych.</w:t>
            </w:r>
          </w:p>
          <w:p w:rsidR="00A51921" w:rsidRDefault="00A51921" w:rsidP="00A519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81E0E" w:rsidRPr="00E81E0E" w:rsidRDefault="00E81E0E" w:rsidP="00A519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0C5820" w:rsidRPr="00105F82" w:rsidRDefault="00A51921" w:rsidP="00105F8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51921">
              <w:rPr>
                <w:rFonts w:ascii="Verdana" w:hAnsi="Verdana"/>
                <w:sz w:val="20"/>
                <w:szCs w:val="20"/>
              </w:rPr>
              <w:t>Powtórzenie podstawowych wiadomości z zakresu obserwacji mikroskopowych; podstawowe cechy optyczne minerałów skałotwórczych skał osadowych. Petrograficzny opis próbki skały luźnej. Analiza minerałów ciężkich (separacja frakcji ciężkiej, wykonanie preparatu mikrosk</w:t>
            </w:r>
            <w:r w:rsidR="00600078">
              <w:rPr>
                <w:rFonts w:ascii="Verdana" w:hAnsi="Verdana"/>
                <w:sz w:val="20"/>
                <w:szCs w:val="20"/>
              </w:rPr>
              <w:t xml:space="preserve">opowego, analiza mikroskopowa, SEM-EDS, </w:t>
            </w:r>
            <w:proofErr w:type="spellStart"/>
            <w:r w:rsidR="00600078">
              <w:rPr>
                <w:rFonts w:ascii="Verdana" w:hAnsi="Verdana"/>
                <w:sz w:val="20"/>
                <w:szCs w:val="20"/>
              </w:rPr>
              <w:t>ramanowska</w:t>
            </w:r>
            <w:proofErr w:type="spellEnd"/>
            <w:r w:rsidRPr="00A51921">
              <w:rPr>
                <w:rFonts w:ascii="Verdana" w:hAnsi="Verdana"/>
                <w:sz w:val="20"/>
                <w:szCs w:val="20"/>
              </w:rPr>
              <w:t>). Jakościowa i ilościowa ana</w:t>
            </w:r>
            <w:r w:rsidR="00600078">
              <w:rPr>
                <w:rFonts w:ascii="Verdana" w:hAnsi="Verdana"/>
                <w:sz w:val="20"/>
                <w:szCs w:val="20"/>
              </w:rPr>
              <w:t>liza mikroskopowa oraz SEM-EDS</w:t>
            </w:r>
            <w:r w:rsidRPr="00A51921">
              <w:rPr>
                <w:rFonts w:ascii="Verdana" w:hAnsi="Verdana"/>
                <w:sz w:val="20"/>
                <w:szCs w:val="20"/>
              </w:rPr>
              <w:t xml:space="preserve"> skał okruchowych. Analiza rentgenowska </w:t>
            </w:r>
            <w:r w:rsidR="00600078">
              <w:rPr>
                <w:rFonts w:ascii="Verdana" w:hAnsi="Verdana"/>
                <w:sz w:val="20"/>
                <w:szCs w:val="20"/>
              </w:rPr>
              <w:t xml:space="preserve">oraz analiza termiczna </w:t>
            </w:r>
            <w:r w:rsidRPr="00A51921">
              <w:rPr>
                <w:rFonts w:ascii="Verdana" w:hAnsi="Verdana"/>
                <w:sz w:val="20"/>
                <w:szCs w:val="20"/>
              </w:rPr>
              <w:t xml:space="preserve">skał </w:t>
            </w:r>
            <w:proofErr w:type="spellStart"/>
            <w:r w:rsidRPr="00A51921">
              <w:rPr>
                <w:rFonts w:ascii="Verdana" w:hAnsi="Verdana"/>
                <w:sz w:val="20"/>
                <w:szCs w:val="20"/>
              </w:rPr>
              <w:t>drobnookruchowych</w:t>
            </w:r>
            <w:proofErr w:type="spellEnd"/>
            <w:r w:rsidRPr="00A51921">
              <w:rPr>
                <w:rFonts w:ascii="Verdana" w:hAnsi="Verdana"/>
                <w:sz w:val="20"/>
                <w:szCs w:val="20"/>
              </w:rPr>
              <w:t xml:space="preserve"> i ilastych (wykonanie preparatu, przeprowadzenie pomiaru, interpretacja wyników). Jakościowa analiza mikroskopowa skał węglanowych, gipsowo-solnych i krzemionkowych. Ustalenie prawdopodobnego pochodzenia próbki skały osadowej na podstawie badań wykonanych podczas wcześniejszych zajęć; zastosowanie metod komputerowych w analizie proweniencji osadów. Interpretacja uzyskanych danych w odniesieniu do procesów </w:t>
            </w:r>
            <w:proofErr w:type="spellStart"/>
            <w:r w:rsidRPr="00A51921">
              <w:rPr>
                <w:rFonts w:ascii="Verdana" w:hAnsi="Verdana"/>
                <w:sz w:val="20"/>
                <w:szCs w:val="20"/>
              </w:rPr>
              <w:t>złożotwórczych</w:t>
            </w:r>
            <w:proofErr w:type="spellEnd"/>
            <w:r w:rsidRPr="00A5192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67B42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2" w:rsidRPr="00864E2D" w:rsidRDefault="00A67B42" w:rsidP="00A67B4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2" w:rsidRDefault="00A67B4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05F82" w:rsidRDefault="00105F8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67B42" w:rsidRPr="00C449FF" w:rsidRDefault="00A67B4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449FF">
              <w:rPr>
                <w:rFonts w:ascii="Verdana" w:hAnsi="Verdana"/>
                <w:sz w:val="20"/>
                <w:szCs w:val="20"/>
              </w:rPr>
              <w:t>W_1 Ma pogłębioną wiedzę nt. zjawisk i procesów zachodzących w różnych środowiskach powstawania skał osadowych. Potrafi dostrzegać istniejące pomiędzy nimi związki i zależności.</w:t>
            </w: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449FF">
              <w:rPr>
                <w:rFonts w:ascii="Verdana" w:hAnsi="Verdana"/>
                <w:sz w:val="20"/>
                <w:szCs w:val="20"/>
              </w:rPr>
              <w:t xml:space="preserve">W_2 Ma wiedzę z zakresu nauk ścisłych powiązanych z wybranymi aspektami nauk </w:t>
            </w:r>
            <w:r w:rsidRPr="00C449FF">
              <w:rPr>
                <w:rFonts w:ascii="Verdana" w:hAnsi="Verdana"/>
                <w:sz w:val="20"/>
                <w:szCs w:val="20"/>
              </w:rPr>
              <w:lastRenderedPageBreak/>
              <w:t>geologicznych, głównie z geochemii.</w:t>
            </w:r>
          </w:p>
          <w:p w:rsidR="00105F82" w:rsidRPr="00C449FF" w:rsidRDefault="00105F8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449FF">
              <w:rPr>
                <w:rFonts w:ascii="Verdana" w:hAnsi="Verdana"/>
                <w:sz w:val="20"/>
                <w:szCs w:val="20"/>
              </w:rPr>
              <w:t>W_3 Ma wiedzę w zakresie aktualnych problemów w zakresie petrologii i geochemii skał osadowych i stosowanych w nich współczesnych metod badawczych.</w:t>
            </w:r>
          </w:p>
          <w:p w:rsidR="00105F82" w:rsidRPr="00C449FF" w:rsidRDefault="00105F8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449FF">
              <w:rPr>
                <w:rFonts w:ascii="Verdana" w:hAnsi="Verdana"/>
                <w:sz w:val="20"/>
                <w:szCs w:val="20"/>
              </w:rPr>
              <w:t>W_4 Konsekwentnie stosuje zasadę ścisłego, opartego na danych empirycznych interpretowania zjawisk i procesów przyrodniczych w pracy badawczej.</w:t>
            </w:r>
          </w:p>
          <w:p w:rsidR="00105F82" w:rsidRPr="00C449FF" w:rsidRDefault="00105F8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449FF">
              <w:rPr>
                <w:rFonts w:ascii="Verdana" w:hAnsi="Verdana"/>
                <w:sz w:val="20"/>
                <w:szCs w:val="20"/>
              </w:rPr>
              <w:t>W_5 Zna ogólne zasady planowania badań z wykorzystaniem technik i narzędzi badawczych stosowanych w petrologii i geochemii skał osadowych.</w:t>
            </w:r>
          </w:p>
          <w:p w:rsidR="00105F82" w:rsidRPr="00C449FF" w:rsidRDefault="00105F8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449FF">
              <w:rPr>
                <w:rFonts w:ascii="Verdana" w:hAnsi="Verdana"/>
                <w:sz w:val="20"/>
                <w:szCs w:val="20"/>
              </w:rPr>
              <w:t>W_6 Ma pogłębioną znajomość anglojęzycznej terminologii w zakresie petrologii i geochemii skał osadowych.</w:t>
            </w:r>
          </w:p>
          <w:p w:rsidR="00105F82" w:rsidRPr="00C449FF" w:rsidRDefault="00105F8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449FF">
              <w:rPr>
                <w:rFonts w:ascii="Verdana" w:hAnsi="Verdana"/>
                <w:sz w:val="20"/>
                <w:szCs w:val="20"/>
              </w:rPr>
              <w:t>U_1 Wykorzystuje literaturę naukową z zakresu nauk geologicznych w języku polskim i angielskim.</w:t>
            </w:r>
          </w:p>
          <w:p w:rsidR="00105F82" w:rsidRPr="00C449FF" w:rsidRDefault="00105F8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449FF">
              <w:rPr>
                <w:rFonts w:ascii="Verdana" w:hAnsi="Verdana"/>
                <w:sz w:val="20"/>
                <w:szCs w:val="20"/>
              </w:rPr>
              <w:t>U_2 Potrafi krytycznie analizować i dokonywać wyboru informacji w zakresie nauk geologicznych.</w:t>
            </w:r>
          </w:p>
          <w:p w:rsidR="00105F82" w:rsidRPr="00C449FF" w:rsidRDefault="00105F8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449FF">
              <w:rPr>
                <w:rFonts w:ascii="Verdana" w:hAnsi="Verdana"/>
                <w:sz w:val="20"/>
                <w:szCs w:val="20"/>
              </w:rPr>
              <w:t>U_3 Posiada umiejętność pisania prac naukowych i raportów w języku polskim (a także krótkich streszczeń w języku angielskim).</w:t>
            </w:r>
          </w:p>
          <w:p w:rsidR="00105F82" w:rsidRPr="00C449FF" w:rsidRDefault="00105F8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449FF">
              <w:rPr>
                <w:rFonts w:ascii="Verdana" w:hAnsi="Verdana"/>
                <w:sz w:val="20"/>
                <w:szCs w:val="20"/>
              </w:rPr>
              <w:t>U_4 Potrafi zreferować wyniki własnych prac badawczych i podjąć dyskusję naukową ze specjalistami z zakresu petrologii i proweniencji skał osadowych.</w:t>
            </w:r>
          </w:p>
          <w:p w:rsidR="00105F82" w:rsidRPr="00C449FF" w:rsidRDefault="00105F8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449FF">
              <w:rPr>
                <w:rFonts w:ascii="Verdana" w:hAnsi="Verdana"/>
                <w:sz w:val="20"/>
                <w:szCs w:val="20"/>
              </w:rPr>
              <w:t>K_1 Potrafi pracować w zespole i kierować pracami zespołu.</w:t>
            </w:r>
          </w:p>
          <w:p w:rsidR="00105F82" w:rsidRPr="00C449FF" w:rsidRDefault="00105F8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67B42" w:rsidRPr="00325050" w:rsidRDefault="00A67B4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449FF">
              <w:rPr>
                <w:rFonts w:ascii="Verdana" w:hAnsi="Verdana"/>
                <w:sz w:val="20"/>
                <w:szCs w:val="20"/>
              </w:rPr>
              <w:t>K_2 Potrafi odpowiednio określić priorytety służące realizacji określonego przez siebie lub innych zadania.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2" w:rsidRPr="00105F82" w:rsidRDefault="00A67B4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67B42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 w:rsidR="00105F82">
              <w:rPr>
                <w:rFonts w:ascii="Verdana" w:hAnsi="Verdana"/>
                <w:sz w:val="20"/>
                <w:szCs w:val="20"/>
              </w:rPr>
              <w:t xml:space="preserve">odpowiednich </w:t>
            </w:r>
            <w:r w:rsidRPr="00A67B42">
              <w:rPr>
                <w:rFonts w:ascii="Verdana" w:hAnsi="Verdana"/>
                <w:sz w:val="20"/>
                <w:szCs w:val="20"/>
              </w:rPr>
              <w:t xml:space="preserve">kierunkowych efektów </w:t>
            </w:r>
            <w:r w:rsidR="00105F82">
              <w:rPr>
                <w:rFonts w:ascii="Verdana" w:hAnsi="Verdana"/>
                <w:sz w:val="20"/>
                <w:szCs w:val="20"/>
              </w:rPr>
              <w:t>uczenia się:</w:t>
            </w: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67B42">
              <w:rPr>
                <w:rFonts w:ascii="Verdana" w:hAnsi="Verdana"/>
                <w:bCs/>
                <w:sz w:val="20"/>
                <w:szCs w:val="20"/>
              </w:rPr>
              <w:t>K2_W01</w:t>
            </w: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05F82" w:rsidRDefault="00105F8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05F82" w:rsidRPr="00A67B42" w:rsidRDefault="00105F8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67B42">
              <w:rPr>
                <w:rFonts w:ascii="Verdana" w:hAnsi="Verdana"/>
                <w:bCs/>
                <w:sz w:val="20"/>
                <w:szCs w:val="20"/>
              </w:rPr>
              <w:lastRenderedPageBreak/>
              <w:t>K2_W02</w:t>
            </w: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05F82" w:rsidRPr="00A67B42" w:rsidRDefault="00105F8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67B42">
              <w:rPr>
                <w:rFonts w:ascii="Verdana" w:hAnsi="Verdana"/>
                <w:bCs/>
                <w:sz w:val="20"/>
                <w:szCs w:val="20"/>
              </w:rPr>
              <w:t>K2_W03</w:t>
            </w: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05F82" w:rsidRPr="00A67B42" w:rsidRDefault="00105F8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67B42">
              <w:rPr>
                <w:rFonts w:ascii="Verdana" w:hAnsi="Verdana"/>
                <w:bCs/>
                <w:sz w:val="20"/>
                <w:szCs w:val="20"/>
              </w:rPr>
              <w:t>K2_W04</w:t>
            </w: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05F82" w:rsidRDefault="00105F8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67B42">
              <w:rPr>
                <w:rFonts w:ascii="Verdana" w:hAnsi="Verdana"/>
                <w:bCs/>
                <w:sz w:val="20"/>
                <w:szCs w:val="20"/>
              </w:rPr>
              <w:t>K2_W06</w:t>
            </w: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05F82" w:rsidRDefault="00105F8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67B42">
              <w:rPr>
                <w:rFonts w:ascii="Verdana" w:hAnsi="Verdana"/>
                <w:bCs/>
                <w:sz w:val="20"/>
                <w:szCs w:val="20"/>
              </w:rPr>
              <w:t>K2_W09</w:t>
            </w: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67B42">
              <w:rPr>
                <w:rFonts w:ascii="Verdana" w:hAnsi="Verdana"/>
                <w:bCs/>
                <w:sz w:val="20"/>
                <w:szCs w:val="20"/>
              </w:rPr>
              <w:t>K2_U02</w:t>
            </w: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05F82" w:rsidRPr="00A67B42" w:rsidRDefault="00105F8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67B42">
              <w:rPr>
                <w:rFonts w:ascii="Verdana" w:hAnsi="Verdana"/>
                <w:bCs/>
                <w:sz w:val="20"/>
                <w:szCs w:val="20"/>
              </w:rPr>
              <w:t>K2_U03</w:t>
            </w: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05F82" w:rsidRDefault="00105F8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67B42">
              <w:rPr>
                <w:rFonts w:ascii="Verdana" w:hAnsi="Verdana"/>
                <w:bCs/>
                <w:sz w:val="20"/>
                <w:szCs w:val="20"/>
              </w:rPr>
              <w:t>K2_U06</w:t>
            </w: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05F82" w:rsidRPr="00A67B42" w:rsidRDefault="00105F8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67B42">
              <w:rPr>
                <w:rFonts w:ascii="Verdana" w:hAnsi="Verdana"/>
                <w:bCs/>
                <w:sz w:val="20"/>
                <w:szCs w:val="20"/>
              </w:rPr>
              <w:t>K2_U07</w:t>
            </w: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05F82" w:rsidRPr="00A67B42" w:rsidRDefault="00105F8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67B42">
              <w:rPr>
                <w:rFonts w:ascii="Verdana" w:hAnsi="Verdana"/>
                <w:bCs/>
                <w:sz w:val="20"/>
                <w:szCs w:val="20"/>
              </w:rPr>
              <w:t>K2_K02</w:t>
            </w: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Default="00A67B42" w:rsidP="00105F8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67B42" w:rsidRPr="00A67B42" w:rsidRDefault="00A67B42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67B42">
              <w:rPr>
                <w:rFonts w:ascii="Verdana" w:hAnsi="Verdana"/>
                <w:bCs/>
                <w:sz w:val="20"/>
                <w:szCs w:val="20"/>
              </w:rPr>
              <w:t>K2_K03</w:t>
            </w:r>
          </w:p>
        </w:tc>
      </w:tr>
      <w:tr w:rsidR="00A67B42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2" w:rsidRPr="00864E2D" w:rsidRDefault="00A67B42" w:rsidP="00A67B4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2" w:rsidRDefault="00A67B42" w:rsidP="00A67B4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 w:rsidR="007D753A"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</w:p>
          <w:p w:rsidR="00A67B42" w:rsidRPr="007D753A" w:rsidRDefault="00A67B42" w:rsidP="007D75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7D753A" w:rsidRPr="00105F82" w:rsidRDefault="007D753A" w:rsidP="00105F82">
            <w:pPr>
              <w:spacing w:after="0" w:line="240" w:lineRule="auto"/>
              <w:ind w:right="913"/>
              <w:rPr>
                <w:rFonts w:ascii="Verdana" w:hAnsi="Verdana"/>
                <w:sz w:val="20"/>
                <w:szCs w:val="20"/>
                <w:lang w:val="en-US"/>
              </w:rPr>
            </w:pPr>
            <w:r w:rsidRPr="00105F82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Adams A.E., </w:t>
            </w:r>
            <w:proofErr w:type="spellStart"/>
            <w:r w:rsidRPr="00105F82">
              <w:rPr>
                <w:rFonts w:ascii="Verdana" w:hAnsi="Verdana"/>
                <w:bCs/>
                <w:sz w:val="20"/>
                <w:szCs w:val="20"/>
                <w:lang w:val="en-US"/>
              </w:rPr>
              <w:t>MacKenzie</w:t>
            </w:r>
            <w:proofErr w:type="spellEnd"/>
            <w:r w:rsidRPr="00105F82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W.S., Guilford C., 1984: Atlas of sedimentary rocks under the microscope. Longman Scientific &amp; Technical</w:t>
            </w:r>
            <w:r w:rsidRPr="00105F82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</w:p>
          <w:p w:rsidR="007D753A" w:rsidRPr="00105F82" w:rsidRDefault="007D753A" w:rsidP="00105F82">
            <w:pPr>
              <w:spacing w:after="0" w:line="240" w:lineRule="auto"/>
              <w:ind w:right="913"/>
              <w:rPr>
                <w:rFonts w:ascii="Verdana" w:hAnsi="Verdana"/>
                <w:sz w:val="20"/>
                <w:szCs w:val="20"/>
                <w:lang w:val="en-US"/>
              </w:rPr>
            </w:pPr>
            <w:r w:rsidRPr="00105F82">
              <w:rPr>
                <w:rFonts w:ascii="Verdana" w:hAnsi="Verdana"/>
                <w:bCs/>
                <w:sz w:val="20"/>
                <w:szCs w:val="20"/>
                <w:lang w:val="en-US"/>
              </w:rPr>
              <w:t>Boggs S., Jr., 2009: Petrology of sedimentary rocks. Cambridge University Press, 2nd edition.</w:t>
            </w:r>
          </w:p>
          <w:p w:rsidR="007D753A" w:rsidRPr="00105F82" w:rsidRDefault="007D753A" w:rsidP="00105F82">
            <w:pPr>
              <w:spacing w:after="0" w:line="240" w:lineRule="auto"/>
              <w:ind w:right="913"/>
              <w:rPr>
                <w:rFonts w:ascii="Verdana" w:hAnsi="Verdana"/>
                <w:sz w:val="20"/>
                <w:szCs w:val="20"/>
                <w:lang w:val="en-US"/>
              </w:rPr>
            </w:pPr>
            <w:r w:rsidRPr="00105F82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Holland H.D., </w:t>
            </w:r>
            <w:proofErr w:type="spellStart"/>
            <w:r w:rsidRPr="00105F82">
              <w:rPr>
                <w:rFonts w:ascii="Verdana" w:hAnsi="Verdana"/>
                <w:bCs/>
                <w:sz w:val="20"/>
                <w:szCs w:val="20"/>
                <w:lang w:val="en-US"/>
              </w:rPr>
              <w:t>Turekian</w:t>
            </w:r>
            <w:proofErr w:type="spellEnd"/>
            <w:r w:rsidRPr="00105F82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K.K. (</w:t>
            </w:r>
            <w:proofErr w:type="spellStart"/>
            <w:r w:rsidRPr="00105F82">
              <w:rPr>
                <w:rFonts w:ascii="Verdana" w:hAnsi="Verdana"/>
                <w:bCs/>
                <w:sz w:val="20"/>
                <w:szCs w:val="20"/>
                <w:lang w:val="en-US"/>
              </w:rPr>
              <w:t>ed</w:t>
            </w:r>
            <w:proofErr w:type="spellEnd"/>
            <w:r w:rsidRPr="00105F82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)., 2003: Treatise on Geochemistry. </w:t>
            </w:r>
            <w:proofErr w:type="spellStart"/>
            <w:r w:rsidRPr="00105F82">
              <w:rPr>
                <w:rFonts w:ascii="Verdana" w:hAnsi="Verdana"/>
                <w:bCs/>
                <w:sz w:val="20"/>
                <w:szCs w:val="20"/>
              </w:rPr>
              <w:t>Elsevier</w:t>
            </w:r>
            <w:proofErr w:type="spellEnd"/>
            <w:r w:rsidRPr="00105F82">
              <w:rPr>
                <w:rFonts w:ascii="Verdana" w:hAnsi="Verdana"/>
                <w:bCs/>
                <w:sz w:val="20"/>
                <w:szCs w:val="20"/>
              </w:rPr>
              <w:t xml:space="preserve"> Ltd. </w:t>
            </w:r>
            <w:r w:rsidRPr="00105F82">
              <w:rPr>
                <w:rFonts w:ascii="Verdana" w:hAnsi="Verdana"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105F82">
              <w:rPr>
                <w:rFonts w:ascii="Verdana" w:hAnsi="Verdana"/>
                <w:bCs/>
                <w:sz w:val="20"/>
                <w:szCs w:val="20"/>
                <w:lang w:val="en-US"/>
              </w:rPr>
              <w:t>Rozdziały</w:t>
            </w:r>
            <w:proofErr w:type="spellEnd"/>
            <w:r w:rsidRPr="00105F82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5, 6, 7)</w:t>
            </w:r>
            <w:r w:rsidRPr="00105F8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7D753A" w:rsidRPr="00105F82" w:rsidRDefault="007D753A" w:rsidP="00105F82">
            <w:pPr>
              <w:spacing w:after="0" w:line="240" w:lineRule="auto"/>
              <w:ind w:right="913"/>
              <w:rPr>
                <w:rFonts w:ascii="Verdana" w:hAnsi="Verdana"/>
                <w:sz w:val="20"/>
                <w:szCs w:val="20"/>
                <w:lang w:val="en-US"/>
              </w:rPr>
            </w:pPr>
            <w:r w:rsidRPr="00105F82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Mange A.M., Maurer H.F.W., 1992: Heavy Minerals in </w:t>
            </w:r>
            <w:proofErr w:type="spellStart"/>
            <w:r w:rsidRPr="00105F82">
              <w:rPr>
                <w:rFonts w:ascii="Verdana" w:hAnsi="Verdana"/>
                <w:bCs/>
                <w:sz w:val="20"/>
                <w:szCs w:val="20"/>
                <w:lang w:val="en-US"/>
              </w:rPr>
              <w:t>Colour</w:t>
            </w:r>
            <w:proofErr w:type="spellEnd"/>
            <w:r w:rsidRPr="00105F82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. </w:t>
            </w:r>
            <w:r w:rsidRPr="00105F82">
              <w:rPr>
                <w:rFonts w:ascii="Verdana" w:hAnsi="Verdana"/>
                <w:bCs/>
                <w:sz w:val="20"/>
                <w:szCs w:val="20"/>
              </w:rPr>
              <w:t xml:space="preserve">Chapman &amp; Hall. </w:t>
            </w:r>
          </w:p>
          <w:p w:rsidR="007D753A" w:rsidRPr="00105F82" w:rsidRDefault="007D753A" w:rsidP="00105F82">
            <w:pPr>
              <w:spacing w:after="0" w:line="240" w:lineRule="auto"/>
              <w:ind w:right="913"/>
              <w:rPr>
                <w:rStyle w:val="cite-title"/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105F82">
              <w:rPr>
                <w:rFonts w:ascii="Verdana" w:hAnsi="Verdana"/>
                <w:sz w:val="20"/>
                <w:szCs w:val="20"/>
                <w:lang w:val="en-US"/>
              </w:rPr>
              <w:t>Rasbury</w:t>
            </w:r>
            <w:proofErr w:type="spellEnd"/>
            <w:r w:rsidRPr="00105F82">
              <w:rPr>
                <w:rFonts w:ascii="Verdana" w:hAnsi="Verdana"/>
                <w:sz w:val="20"/>
                <w:szCs w:val="20"/>
                <w:lang w:val="en-US"/>
              </w:rPr>
              <w:t xml:space="preserve"> E.T., Hemming S.R., Riggs N.R., (red.), 2012: </w:t>
            </w:r>
            <w:r w:rsidRPr="00105F82">
              <w:rPr>
                <w:rStyle w:val="cite-title"/>
                <w:rFonts w:ascii="Verdana" w:hAnsi="Verdana"/>
                <w:sz w:val="20"/>
                <w:szCs w:val="20"/>
                <w:bdr w:val="none" w:sz="0" w:space="0" w:color="auto" w:frame="1"/>
                <w:lang w:val="en-US"/>
              </w:rPr>
              <w:t>Mineralogical and Geochemical Approaches to Provenance. GSA Special Papers, 487.</w:t>
            </w:r>
          </w:p>
          <w:p w:rsidR="007D753A" w:rsidRPr="00105F82" w:rsidRDefault="007D753A" w:rsidP="00105F82">
            <w:pPr>
              <w:spacing w:after="0" w:line="240" w:lineRule="auto"/>
              <w:ind w:right="913"/>
              <w:rPr>
                <w:rFonts w:ascii="Verdana" w:hAnsi="Verdana"/>
                <w:sz w:val="20"/>
                <w:szCs w:val="20"/>
                <w:lang w:val="en-US"/>
              </w:rPr>
            </w:pPr>
            <w:r w:rsidRPr="00105F82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Taylor R., 2009: Ore Textures: Recognition and Interpretation. Springer.</w:t>
            </w:r>
          </w:p>
          <w:p w:rsidR="007D753A" w:rsidRPr="00105F82" w:rsidRDefault="007D753A" w:rsidP="00105F82">
            <w:pPr>
              <w:spacing w:after="0" w:line="240" w:lineRule="auto"/>
              <w:ind w:right="913"/>
              <w:rPr>
                <w:rFonts w:ascii="Verdana" w:hAnsi="Verdana"/>
                <w:sz w:val="20"/>
                <w:szCs w:val="20"/>
                <w:lang w:val="en-US"/>
              </w:rPr>
            </w:pPr>
            <w:r w:rsidRPr="00105F82">
              <w:rPr>
                <w:rFonts w:ascii="Verdana" w:hAnsi="Verdana"/>
                <w:sz w:val="20"/>
                <w:szCs w:val="20"/>
                <w:lang w:val="en-US"/>
              </w:rPr>
              <w:t>Tucker M.E., 2001 – Sedimentary Petrology. Blackwell Science.</w:t>
            </w:r>
          </w:p>
          <w:p w:rsidR="007D753A" w:rsidRPr="00105F82" w:rsidRDefault="007D753A" w:rsidP="00105F82">
            <w:pPr>
              <w:spacing w:after="0" w:line="240" w:lineRule="auto"/>
              <w:ind w:right="913"/>
              <w:rPr>
                <w:rFonts w:ascii="Verdana" w:hAnsi="Verdana"/>
                <w:sz w:val="20"/>
                <w:szCs w:val="20"/>
                <w:lang w:val="en-US"/>
              </w:rPr>
            </w:pPr>
            <w:r w:rsidRPr="00105F82">
              <w:rPr>
                <w:rFonts w:ascii="Verdana" w:hAnsi="Verdana"/>
                <w:sz w:val="20"/>
                <w:szCs w:val="20"/>
                <w:lang w:val="en-US"/>
              </w:rPr>
              <w:t xml:space="preserve">Warren J.K., </w:t>
            </w:r>
            <w:r w:rsidRPr="00105F82">
              <w:rPr>
                <w:rFonts w:ascii="Verdana" w:hAnsi="Verdana" w:cs="SMinionPlusTab"/>
                <w:sz w:val="20"/>
                <w:szCs w:val="20"/>
                <w:lang w:val="en-US" w:eastAsia="pl-PL"/>
              </w:rPr>
              <w:t>2006: Evaporites: Sediments, Resources and Hydrocarbons, Springer-Verlag.</w:t>
            </w:r>
          </w:p>
          <w:p w:rsidR="007D753A" w:rsidRPr="00105F82" w:rsidRDefault="007D753A" w:rsidP="00105F82">
            <w:pPr>
              <w:spacing w:after="120" w:line="240" w:lineRule="auto"/>
              <w:ind w:right="913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105F82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Weltje</w:t>
            </w:r>
            <w:proofErr w:type="spellEnd"/>
            <w:r w:rsidRPr="00105F82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 xml:space="preserve"> G.J., von </w:t>
            </w:r>
            <w:proofErr w:type="spellStart"/>
            <w:r w:rsidRPr="00105F82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Eynatten</w:t>
            </w:r>
            <w:proofErr w:type="spellEnd"/>
            <w:r w:rsidRPr="00105F82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 xml:space="preserve"> H., (red.) 2004: </w:t>
            </w:r>
            <w:r w:rsidRPr="00105F82">
              <w:rPr>
                <w:rFonts w:ascii="Verdana" w:hAnsi="Verdana" w:cs="Arial"/>
                <w:bCs/>
                <w:color w:val="000000"/>
                <w:sz w:val="20"/>
                <w:szCs w:val="20"/>
                <w:lang w:val="en-US"/>
              </w:rPr>
              <w:t>Quantitative Provenance Analysis of Sediments. Sedimentary Geology, vol. 171.</w:t>
            </w:r>
          </w:p>
          <w:p w:rsidR="007D753A" w:rsidRPr="007D753A" w:rsidRDefault="007D753A" w:rsidP="00105F82">
            <w:pPr>
              <w:spacing w:after="120" w:line="240" w:lineRule="auto"/>
              <w:ind w:left="-3" w:right="913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Literatura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zalecana</w:t>
            </w:r>
            <w:proofErr w:type="spellEnd"/>
            <w:r w:rsidRPr="007D753A">
              <w:rPr>
                <w:rFonts w:ascii="Verdana" w:hAnsi="Verdana"/>
                <w:bCs/>
                <w:sz w:val="20"/>
                <w:szCs w:val="20"/>
                <w:lang w:val="en-US"/>
              </w:rPr>
              <w:t>:</w:t>
            </w:r>
          </w:p>
          <w:p w:rsidR="007D753A" w:rsidRPr="00105F82" w:rsidRDefault="007D753A" w:rsidP="00105F82">
            <w:pPr>
              <w:spacing w:after="0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05F82">
              <w:rPr>
                <w:rFonts w:ascii="Verdana" w:hAnsi="Verdana"/>
                <w:bCs/>
                <w:sz w:val="20"/>
                <w:szCs w:val="20"/>
                <w:lang w:val="en-US"/>
              </w:rPr>
              <w:t>Boggs S., Jr., 2006: Principles of Sedimentology and Stratigraphy, Pearson Prentice Hall, Fourth Edition.</w:t>
            </w:r>
          </w:p>
          <w:p w:rsidR="007D753A" w:rsidRPr="00105F82" w:rsidRDefault="007D753A" w:rsidP="00105F8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105F82">
              <w:rPr>
                <w:rFonts w:ascii="Verdana" w:hAnsi="Verdana"/>
                <w:sz w:val="20"/>
                <w:szCs w:val="20"/>
                <w:lang w:val="en-US"/>
              </w:rPr>
              <w:t>Frey M., Robinson D. (eds.), 1999: Low-Grade Metamorphism. Blackwell Science Ltd.</w:t>
            </w:r>
          </w:p>
          <w:p w:rsidR="007D753A" w:rsidRPr="00105F82" w:rsidRDefault="007D753A" w:rsidP="00105F82">
            <w:pPr>
              <w:spacing w:after="0" w:line="240" w:lineRule="auto"/>
              <w:ind w:right="912"/>
              <w:rPr>
                <w:rFonts w:ascii="Verdana" w:hAnsi="Verdana"/>
                <w:sz w:val="20"/>
                <w:szCs w:val="20"/>
              </w:rPr>
            </w:pPr>
            <w:r w:rsidRPr="00105F82">
              <w:rPr>
                <w:rFonts w:ascii="Verdana" w:hAnsi="Verdana"/>
                <w:sz w:val="20"/>
                <w:szCs w:val="20"/>
                <w:lang w:val="en-US"/>
              </w:rPr>
              <w:t xml:space="preserve">Leeder M., 1999: Sedimentology and Sedimentary Basins. </w:t>
            </w:r>
            <w:proofErr w:type="spellStart"/>
            <w:r w:rsidRPr="00105F82">
              <w:rPr>
                <w:rFonts w:ascii="Verdana" w:hAnsi="Verdana"/>
                <w:sz w:val="20"/>
                <w:szCs w:val="20"/>
              </w:rPr>
              <w:t>Blackwell</w:t>
            </w:r>
            <w:proofErr w:type="spellEnd"/>
            <w:r w:rsidRPr="00105F82">
              <w:rPr>
                <w:rFonts w:ascii="Verdana" w:hAnsi="Verdana"/>
                <w:sz w:val="20"/>
                <w:szCs w:val="20"/>
              </w:rPr>
              <w:t xml:space="preserve"> Science.</w:t>
            </w:r>
          </w:p>
          <w:p w:rsidR="007D753A" w:rsidRPr="00105F82" w:rsidRDefault="007D753A" w:rsidP="00105F82">
            <w:pPr>
              <w:spacing w:after="0" w:line="240" w:lineRule="auto"/>
              <w:ind w:right="912"/>
              <w:rPr>
                <w:rFonts w:ascii="Verdana" w:hAnsi="Verdana"/>
                <w:sz w:val="20"/>
                <w:szCs w:val="20"/>
              </w:rPr>
            </w:pPr>
            <w:r w:rsidRPr="00105F82">
              <w:rPr>
                <w:rFonts w:ascii="Verdana" w:hAnsi="Verdana"/>
                <w:bCs/>
                <w:sz w:val="20"/>
                <w:szCs w:val="20"/>
              </w:rPr>
              <w:t xml:space="preserve">Lorenc S. 1978: Petrografia skał osadowych. Wyd. </w:t>
            </w:r>
            <w:proofErr w:type="spellStart"/>
            <w:r w:rsidRPr="00105F82">
              <w:rPr>
                <w:rFonts w:ascii="Verdana" w:hAnsi="Verdana"/>
                <w:bCs/>
                <w:sz w:val="20"/>
                <w:szCs w:val="20"/>
              </w:rPr>
              <w:t>U.Wr</w:t>
            </w:r>
            <w:proofErr w:type="spellEnd"/>
            <w:r w:rsidRPr="00105F82">
              <w:rPr>
                <w:rFonts w:ascii="Verdana" w:hAnsi="Verdana"/>
                <w:bCs/>
                <w:sz w:val="20"/>
                <w:szCs w:val="20"/>
              </w:rPr>
              <w:t>. Wrocław</w:t>
            </w:r>
            <w:r w:rsidRPr="00105F82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7D753A" w:rsidRPr="00105F82" w:rsidRDefault="007D753A" w:rsidP="00105F82">
            <w:pPr>
              <w:spacing w:after="0" w:line="240" w:lineRule="auto"/>
              <w:ind w:right="912"/>
              <w:rPr>
                <w:rFonts w:ascii="Verdana" w:hAnsi="Verdana"/>
                <w:sz w:val="20"/>
                <w:szCs w:val="20"/>
              </w:rPr>
            </w:pPr>
            <w:r w:rsidRPr="00105F82">
              <w:rPr>
                <w:rFonts w:ascii="Verdana" w:hAnsi="Verdana"/>
                <w:sz w:val="20"/>
                <w:szCs w:val="20"/>
                <w:lang w:val="en-GB"/>
              </w:rPr>
              <w:t>Moore D.M., Reynolds Jr. R.C., 1997: X-Ray Diffraction and the Identification and Analysis of Clay Minerals. Oxford University Press, Second Edition.</w:t>
            </w:r>
          </w:p>
          <w:p w:rsidR="00A67B42" w:rsidRPr="00105F82" w:rsidRDefault="007D753A" w:rsidP="00105F82">
            <w:pPr>
              <w:spacing w:after="0" w:line="240" w:lineRule="auto"/>
              <w:ind w:right="912"/>
              <w:rPr>
                <w:rFonts w:ascii="Verdana" w:hAnsi="Verdana"/>
                <w:sz w:val="20"/>
                <w:szCs w:val="20"/>
              </w:rPr>
            </w:pPr>
            <w:r w:rsidRPr="00105F82">
              <w:rPr>
                <w:rFonts w:ascii="Verdana" w:hAnsi="Verdana" w:cs="Arial"/>
                <w:bCs/>
                <w:color w:val="000000"/>
                <w:sz w:val="20"/>
                <w:szCs w:val="20"/>
                <w:lang w:val="en-US"/>
              </w:rPr>
              <w:t>Robb L., 2005: Introduction to Ore-Forming Processes. Blackwell Publishing.</w:t>
            </w:r>
          </w:p>
        </w:tc>
      </w:tr>
      <w:tr w:rsidR="00A67B42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2" w:rsidRPr="00864E2D" w:rsidRDefault="00A67B42" w:rsidP="00A67B4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2" w:rsidRPr="00816722" w:rsidRDefault="00A67B42" w:rsidP="00A67B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A67B42" w:rsidRDefault="00A67B42" w:rsidP="00A67B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egzamin pisemny: </w:t>
            </w:r>
            <w:r w:rsidRPr="000D1397">
              <w:rPr>
                <w:rFonts w:ascii="Verdana" w:hAnsi="Verdana"/>
                <w:sz w:val="20"/>
                <w:szCs w:val="20"/>
              </w:rPr>
              <w:t>K1_W01, K2_W02</w:t>
            </w:r>
            <w:r w:rsidR="000D1397" w:rsidRPr="000D1397">
              <w:rPr>
                <w:rFonts w:ascii="Verdana" w:hAnsi="Verdana"/>
                <w:sz w:val="20"/>
                <w:szCs w:val="20"/>
              </w:rPr>
              <w:t>, K2_W03, K2_W04, K2_W06, K2_W09</w:t>
            </w:r>
          </w:p>
          <w:p w:rsidR="00A67B42" w:rsidRPr="00105F82" w:rsidRDefault="00A67B42" w:rsidP="00D96C9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D1397">
              <w:rPr>
                <w:rFonts w:ascii="Verdana" w:hAnsi="Verdana"/>
                <w:sz w:val="20"/>
                <w:szCs w:val="20"/>
              </w:rPr>
              <w:t xml:space="preserve">sprawozdanie </w:t>
            </w:r>
            <w:r w:rsidR="00D96C92">
              <w:rPr>
                <w:rFonts w:ascii="Verdana" w:hAnsi="Verdana"/>
                <w:sz w:val="20"/>
                <w:szCs w:val="20"/>
              </w:rPr>
              <w:t>z projektu realizowanego w zespołach badawczych</w:t>
            </w:r>
            <w:r w:rsidR="00E3337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1397">
              <w:rPr>
                <w:rFonts w:ascii="Verdana" w:hAnsi="Verdana"/>
                <w:sz w:val="20"/>
                <w:szCs w:val="20"/>
              </w:rPr>
              <w:t xml:space="preserve">z jakościowej i ilościowej analizy petrologicznej </w:t>
            </w:r>
            <w:r w:rsidR="00E33378">
              <w:rPr>
                <w:rFonts w:ascii="Verdana" w:hAnsi="Verdana"/>
                <w:sz w:val="20"/>
                <w:szCs w:val="20"/>
              </w:rPr>
              <w:t xml:space="preserve">zwięzłej </w:t>
            </w:r>
            <w:r w:rsidR="000D1397">
              <w:rPr>
                <w:rFonts w:ascii="Verdana" w:hAnsi="Verdana"/>
                <w:sz w:val="20"/>
                <w:szCs w:val="20"/>
              </w:rPr>
              <w:t xml:space="preserve">skały </w:t>
            </w:r>
            <w:r w:rsidR="00E33378">
              <w:rPr>
                <w:rFonts w:ascii="Verdana" w:hAnsi="Verdana"/>
                <w:sz w:val="20"/>
                <w:szCs w:val="20"/>
              </w:rPr>
              <w:t>osadowej</w:t>
            </w:r>
            <w:r w:rsidR="000D1397">
              <w:rPr>
                <w:rFonts w:ascii="Verdana" w:hAnsi="Verdana"/>
                <w:sz w:val="20"/>
                <w:szCs w:val="20"/>
              </w:rPr>
              <w:t xml:space="preserve"> wraz z analizą proweniencji</w:t>
            </w:r>
            <w:r w:rsidR="00E33378">
              <w:rPr>
                <w:rFonts w:ascii="Verdana" w:hAnsi="Verdana"/>
                <w:sz w:val="20"/>
                <w:szCs w:val="20"/>
              </w:rPr>
              <w:t>: K2_W04, K2_W06, K2_W09, K2_U02, K2_U03, K2_U06, K2_U07, K2_K02, K2_K03.</w:t>
            </w:r>
          </w:p>
        </w:tc>
      </w:tr>
      <w:tr w:rsidR="00A67B42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2" w:rsidRPr="00864E2D" w:rsidRDefault="00A67B42" w:rsidP="00A67B4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2" w:rsidRDefault="00A67B42" w:rsidP="00A67B4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A67B42" w:rsidRDefault="00105F82" w:rsidP="00A67B42">
            <w:pPr>
              <w:pStyle w:val="Tekstkomentarz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5966AC" w:rsidRPr="005966AC">
              <w:rPr>
                <w:rFonts w:ascii="Verdana" w:hAnsi="Verdana"/>
              </w:rPr>
              <w:t>Ćwiczenia są zaliczane</w:t>
            </w:r>
            <w:r w:rsidR="00DF19F7">
              <w:rPr>
                <w:rFonts w:ascii="Verdana" w:hAnsi="Verdana"/>
              </w:rPr>
              <w:t xml:space="preserve"> na podstawie </w:t>
            </w:r>
            <w:r w:rsidR="00F16963">
              <w:rPr>
                <w:rFonts w:ascii="Verdana" w:hAnsi="Verdana"/>
              </w:rPr>
              <w:t xml:space="preserve">sprawozdania, realizowanego w </w:t>
            </w:r>
            <w:r w:rsidR="00DF19F7">
              <w:rPr>
                <w:rFonts w:ascii="Verdana" w:hAnsi="Verdana"/>
              </w:rPr>
              <w:t>3</w:t>
            </w:r>
            <w:r w:rsidR="00A41CF7">
              <w:rPr>
                <w:rFonts w:ascii="Verdana" w:hAnsi="Verdana"/>
              </w:rPr>
              <w:t>-4</w:t>
            </w:r>
            <w:r w:rsidR="00DF19F7">
              <w:rPr>
                <w:rFonts w:ascii="Verdana" w:hAnsi="Verdana"/>
              </w:rPr>
              <w:t xml:space="preserve"> osobowych zespołach, </w:t>
            </w:r>
            <w:r w:rsidR="005966AC">
              <w:rPr>
                <w:rFonts w:ascii="Verdana" w:hAnsi="Verdana"/>
              </w:rPr>
              <w:t xml:space="preserve">z jakościowej i ilościowej analizy petrologicznej zwięzłej skały </w:t>
            </w:r>
            <w:r w:rsidR="001D6E80">
              <w:rPr>
                <w:rFonts w:ascii="Verdana" w:hAnsi="Verdana"/>
              </w:rPr>
              <w:t>okruchowej</w:t>
            </w:r>
            <w:r w:rsidR="005966AC">
              <w:rPr>
                <w:rFonts w:ascii="Verdana" w:hAnsi="Verdana"/>
              </w:rPr>
              <w:t xml:space="preserve"> wraz z analizą proweniencji. Sprawozdanie przedstawia wyniki badań powierzonej próbki skały, uzyskane </w:t>
            </w:r>
            <w:r w:rsidR="00DF19F7">
              <w:rPr>
                <w:rFonts w:ascii="Verdana" w:hAnsi="Verdana"/>
              </w:rPr>
              <w:t xml:space="preserve">przez </w:t>
            </w:r>
            <w:r w:rsidR="005966AC">
              <w:rPr>
                <w:rFonts w:ascii="Verdana" w:hAnsi="Verdana"/>
              </w:rPr>
              <w:t>studentów odpowiednio dobranymi metodami  (</w:t>
            </w:r>
            <w:r w:rsidR="001D6E80">
              <w:rPr>
                <w:rFonts w:ascii="Verdana" w:hAnsi="Verdana"/>
              </w:rPr>
              <w:t>mikroskopia optyczna, dyfraktometria</w:t>
            </w:r>
            <w:r w:rsidR="005966AC">
              <w:rPr>
                <w:rFonts w:ascii="Verdana" w:hAnsi="Verdana"/>
              </w:rPr>
              <w:t xml:space="preserve"> rentgenowską, metody termiczne, spektroskopia </w:t>
            </w:r>
            <w:proofErr w:type="spellStart"/>
            <w:r w:rsidR="005966AC">
              <w:rPr>
                <w:rFonts w:ascii="Verdana" w:hAnsi="Verdana"/>
              </w:rPr>
              <w:t>ramanowska</w:t>
            </w:r>
            <w:proofErr w:type="spellEnd"/>
            <w:r w:rsidR="005966AC">
              <w:rPr>
                <w:rFonts w:ascii="Verdana" w:hAnsi="Verdana"/>
              </w:rPr>
              <w:t>, mikroskopia elektronowa, mikroanaliza rentgenowska)</w:t>
            </w:r>
            <w:r w:rsidR="001D6E80">
              <w:rPr>
                <w:rFonts w:ascii="Verdana" w:hAnsi="Verdana"/>
              </w:rPr>
              <w:t>, wraz z wyczerpującą interpretacją i wyciągniętymi wnioskami</w:t>
            </w:r>
            <w:r w:rsidR="00D53241">
              <w:rPr>
                <w:rFonts w:ascii="Verdana" w:hAnsi="Verdana"/>
              </w:rPr>
              <w:t xml:space="preserve">. </w:t>
            </w:r>
            <w:r w:rsidR="00F16963">
              <w:rPr>
                <w:rFonts w:ascii="Verdana" w:hAnsi="Verdana"/>
              </w:rPr>
              <w:t xml:space="preserve">Powinno zawierać streszczenie w języku polskim i angielskim. </w:t>
            </w:r>
            <w:r w:rsidR="00DF19F7">
              <w:rPr>
                <w:rFonts w:ascii="Verdana" w:hAnsi="Verdana"/>
              </w:rPr>
              <w:t xml:space="preserve">Ocenie podlega sprawozdanie jako całość, a także indywidualny wkład każdego studenta w </w:t>
            </w:r>
            <w:r w:rsidR="00D53241">
              <w:rPr>
                <w:rFonts w:ascii="Verdana" w:hAnsi="Verdana"/>
              </w:rPr>
              <w:t xml:space="preserve">realizację </w:t>
            </w:r>
            <w:r w:rsidR="00DF19F7">
              <w:rPr>
                <w:rFonts w:ascii="Verdana" w:hAnsi="Verdana"/>
              </w:rPr>
              <w:t>projekt</w:t>
            </w:r>
            <w:r w:rsidR="00D53241">
              <w:rPr>
                <w:rFonts w:ascii="Verdana" w:hAnsi="Verdana"/>
              </w:rPr>
              <w:t>u</w:t>
            </w:r>
            <w:r w:rsidR="00DF19F7">
              <w:rPr>
                <w:rFonts w:ascii="Verdana" w:hAnsi="Verdana"/>
              </w:rPr>
              <w:t xml:space="preserve"> (powinien być on </w:t>
            </w:r>
            <w:r w:rsidR="00F16963">
              <w:rPr>
                <w:rFonts w:ascii="Verdana" w:hAnsi="Verdana"/>
              </w:rPr>
              <w:t xml:space="preserve">wyraźnie </w:t>
            </w:r>
            <w:r w:rsidR="00DF19F7">
              <w:rPr>
                <w:rFonts w:ascii="Verdana" w:hAnsi="Verdana"/>
              </w:rPr>
              <w:t>wskazany w sprawozdaniu).</w:t>
            </w:r>
            <w:r w:rsidR="001D6E80">
              <w:rPr>
                <w:rFonts w:ascii="Verdana" w:hAnsi="Verdana"/>
              </w:rPr>
              <w:t xml:space="preserve"> </w:t>
            </w:r>
            <w:r w:rsidR="00DF19F7">
              <w:rPr>
                <w:rFonts w:ascii="Verdana" w:hAnsi="Verdana"/>
              </w:rPr>
              <w:t xml:space="preserve">Każde </w:t>
            </w:r>
            <w:r w:rsidR="00F16963">
              <w:rPr>
                <w:rFonts w:ascii="Verdana" w:hAnsi="Verdana"/>
              </w:rPr>
              <w:t>opracowanie</w:t>
            </w:r>
            <w:r w:rsidR="00DF19F7">
              <w:rPr>
                <w:rFonts w:ascii="Verdana" w:hAnsi="Verdana"/>
              </w:rPr>
              <w:t xml:space="preserve"> jest recenzowane</w:t>
            </w:r>
            <w:r w:rsidR="00F16963">
              <w:rPr>
                <w:rFonts w:ascii="Verdana" w:hAnsi="Verdana"/>
              </w:rPr>
              <w:t xml:space="preserve"> pisemnie</w:t>
            </w:r>
            <w:r w:rsidR="00DF19F7">
              <w:rPr>
                <w:rFonts w:ascii="Verdana" w:hAnsi="Verdana"/>
              </w:rPr>
              <w:t xml:space="preserve"> i </w:t>
            </w:r>
            <w:r w:rsidR="00F16963">
              <w:rPr>
                <w:rFonts w:ascii="Verdana" w:hAnsi="Verdana"/>
              </w:rPr>
              <w:t>oceniane niezależnie przez dwie osoby prowadzące</w:t>
            </w:r>
            <w:r w:rsidR="00DF19F7">
              <w:rPr>
                <w:rFonts w:ascii="Verdana" w:hAnsi="Verdana"/>
              </w:rPr>
              <w:t xml:space="preserve"> zajęcia. Ocena k</w:t>
            </w:r>
            <w:r w:rsidR="00F16963">
              <w:rPr>
                <w:rFonts w:ascii="Verdana" w:hAnsi="Verdana"/>
              </w:rPr>
              <w:t>ońcowa jest średnią z tych</w:t>
            </w:r>
            <w:r w:rsidR="00DF19F7">
              <w:rPr>
                <w:rFonts w:ascii="Verdana" w:hAnsi="Verdana"/>
              </w:rPr>
              <w:t xml:space="preserve"> ocen.</w:t>
            </w:r>
          </w:p>
          <w:p w:rsidR="00747D3D" w:rsidRDefault="00105F82" w:rsidP="00747D3D">
            <w:pPr>
              <w:pStyle w:val="Tekstkomentarza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3F6F2E">
              <w:rPr>
                <w:rFonts w:ascii="Verdana" w:hAnsi="Verdana"/>
              </w:rPr>
              <w:t>Wykład jest zaliczany na podstawie eg</w:t>
            </w:r>
            <w:r w:rsidR="00963E58">
              <w:rPr>
                <w:rFonts w:ascii="Verdana" w:hAnsi="Verdana"/>
              </w:rPr>
              <w:t>z</w:t>
            </w:r>
            <w:r w:rsidR="003F6F2E">
              <w:rPr>
                <w:rFonts w:ascii="Verdana" w:hAnsi="Verdana"/>
              </w:rPr>
              <w:t>amin</w:t>
            </w:r>
            <w:r>
              <w:rPr>
                <w:rFonts w:ascii="Verdana" w:hAnsi="Verdana"/>
              </w:rPr>
              <w:t>u</w:t>
            </w:r>
            <w:r w:rsidR="003F6F2E">
              <w:rPr>
                <w:rFonts w:ascii="Verdana" w:hAnsi="Verdana"/>
              </w:rPr>
              <w:t xml:space="preserve"> pisemnego w formie testu mieszanego. Ocena pozytywna wymaga uzyskania minimum 50</w:t>
            </w:r>
            <w:r w:rsidR="00747D3D">
              <w:rPr>
                <w:rFonts w:ascii="Verdana" w:hAnsi="Verdana"/>
              </w:rPr>
              <w:t>% możliwych do zdobycia punktów.</w:t>
            </w:r>
          </w:p>
          <w:p w:rsidR="00747D3D" w:rsidRDefault="00747D3D" w:rsidP="00747D3D">
            <w:pPr>
              <w:pStyle w:val="Tekstkomentarza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Ocena z egzaminu wynika z procentowego udziału zdobytych punktów w stosunku do punktacji maksymalnej:</w:t>
            </w:r>
          </w:p>
          <w:p w:rsidR="00747D3D" w:rsidRDefault="00747D3D" w:rsidP="00747D3D">
            <w:pPr>
              <w:pStyle w:val="Tekstkomentarza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ocena dostateczna: 50-60%</w:t>
            </w:r>
          </w:p>
          <w:p w:rsidR="00747D3D" w:rsidRDefault="00747D3D" w:rsidP="00747D3D">
            <w:pPr>
              <w:pStyle w:val="Tekstkomentarza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ocena dostateczna plus: 60-70%</w:t>
            </w:r>
          </w:p>
          <w:p w:rsidR="00747D3D" w:rsidRDefault="00747D3D" w:rsidP="00747D3D">
            <w:pPr>
              <w:pStyle w:val="Tekstkomentarza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ocena dobra: 70-80%</w:t>
            </w:r>
          </w:p>
          <w:p w:rsidR="00747D3D" w:rsidRDefault="00747D3D" w:rsidP="00747D3D">
            <w:pPr>
              <w:pStyle w:val="Tekstkomentarza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ocena dobra plus: 80-90%</w:t>
            </w:r>
          </w:p>
          <w:p w:rsidR="00747D3D" w:rsidRDefault="00747D3D" w:rsidP="00747D3D">
            <w:pPr>
              <w:pStyle w:val="Tekstkomentarza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ocena bardzo dobra: od 90%</w:t>
            </w:r>
          </w:p>
          <w:p w:rsidR="00A67B42" w:rsidRDefault="003F6F2E" w:rsidP="00747D3D">
            <w:pPr>
              <w:pStyle w:val="Tekstkomentarza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Warunkiem dopuszczenia do egzaminu jest uzyskanie pozytywnej oceny z ćwiczeń.</w:t>
            </w:r>
            <w:r w:rsidR="00D53241">
              <w:rPr>
                <w:rFonts w:ascii="Verdana" w:hAnsi="Verdana"/>
              </w:rPr>
              <w:t xml:space="preserve"> </w:t>
            </w:r>
            <w:bookmarkStart w:id="0" w:name="_GoBack"/>
            <w:bookmarkEnd w:id="0"/>
          </w:p>
          <w:p w:rsidR="00A41CF7" w:rsidRPr="00864E2D" w:rsidRDefault="00406E3C" w:rsidP="00747D3D">
            <w:pPr>
              <w:pStyle w:val="Tekstkomentarza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A41CF7">
              <w:rPr>
                <w:rFonts w:ascii="Verdana" w:hAnsi="Verdana"/>
              </w:rPr>
              <w:t>Obecność na zajęciach jest obowiązkowa. Wszelkie nieobecności muszą być usprawiedliwione i, po uzgodnieniu z prowadzącym zajęcia, odrobione w innym terminie lub w trakcie konsultacji.</w:t>
            </w:r>
          </w:p>
        </w:tc>
      </w:tr>
      <w:tr w:rsidR="00A67B42" w:rsidRPr="007E18D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2" w:rsidRPr="007E18DD" w:rsidRDefault="00A67B42" w:rsidP="00A67B4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2" w:rsidRPr="007E18DD" w:rsidRDefault="00A67B42" w:rsidP="00A67B4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E18DD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A67B42" w:rsidRPr="007E18D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2" w:rsidRPr="007E18DD" w:rsidRDefault="00A67B42" w:rsidP="00A67B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2" w:rsidRPr="007E18DD" w:rsidRDefault="00A67B42" w:rsidP="00A67B4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E18DD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2" w:rsidRPr="007E18DD" w:rsidRDefault="00A67B42" w:rsidP="00A67B4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E18DD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A67B42" w:rsidRPr="007E18DD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2" w:rsidRPr="007E18DD" w:rsidRDefault="00A67B42" w:rsidP="00A67B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2" w:rsidRPr="007E18DD" w:rsidRDefault="00A67B42" w:rsidP="00A67B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18DD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A67B42" w:rsidRPr="007E18DD" w:rsidRDefault="00A67B42" w:rsidP="00A67B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18DD">
              <w:rPr>
                <w:rFonts w:ascii="Verdana" w:hAnsi="Verdana"/>
                <w:sz w:val="20"/>
                <w:szCs w:val="20"/>
              </w:rPr>
              <w:t xml:space="preserve">- wykład: </w:t>
            </w:r>
            <w:r w:rsidR="00E33378" w:rsidRPr="007E18DD">
              <w:rPr>
                <w:rFonts w:ascii="Verdana" w:hAnsi="Verdana"/>
                <w:sz w:val="20"/>
                <w:szCs w:val="20"/>
              </w:rPr>
              <w:t>16</w:t>
            </w:r>
          </w:p>
          <w:p w:rsidR="00A67B42" w:rsidRPr="007E18DD" w:rsidRDefault="00A67B42" w:rsidP="00A67B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18DD">
              <w:rPr>
                <w:rFonts w:ascii="Verdana" w:hAnsi="Verdana"/>
                <w:sz w:val="20"/>
                <w:szCs w:val="20"/>
              </w:rPr>
              <w:t>- ćwiczenia laboratoryjne:</w:t>
            </w:r>
            <w:r w:rsidR="007E18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3378" w:rsidRPr="007E18DD">
              <w:rPr>
                <w:rFonts w:ascii="Verdana" w:hAnsi="Verdana"/>
                <w:sz w:val="20"/>
                <w:szCs w:val="20"/>
              </w:rPr>
              <w:t>18</w:t>
            </w:r>
          </w:p>
          <w:p w:rsidR="00A67B42" w:rsidRPr="007E18DD" w:rsidRDefault="00A67B42" w:rsidP="00A67B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18DD">
              <w:rPr>
                <w:rFonts w:ascii="Verdana" w:hAnsi="Verdana"/>
                <w:sz w:val="20"/>
                <w:szCs w:val="20"/>
              </w:rPr>
              <w:t>- konsultacje:</w:t>
            </w:r>
            <w:r w:rsidR="007E18DD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A67B42" w:rsidRPr="007E18DD" w:rsidRDefault="00A67B42" w:rsidP="0006472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18DD">
              <w:rPr>
                <w:rFonts w:ascii="Verdana" w:hAnsi="Verdana"/>
                <w:sz w:val="20"/>
                <w:szCs w:val="20"/>
              </w:rPr>
              <w:t>- egzamin:</w:t>
            </w:r>
            <w:r w:rsidR="007E18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64722" w:rsidRPr="007E18D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2" w:rsidRPr="007E18DD" w:rsidRDefault="007E18DD" w:rsidP="007E18D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064722" w:rsidRPr="007E18DD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67B42" w:rsidRPr="007E18DD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2" w:rsidRPr="007E18DD" w:rsidRDefault="00A67B42" w:rsidP="00A67B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2" w:rsidRPr="007E18DD" w:rsidRDefault="00A67B42" w:rsidP="00A67B4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E18DD">
              <w:rPr>
                <w:rFonts w:ascii="Verdana" w:hAnsi="Verdana"/>
                <w:sz w:val="20"/>
                <w:szCs w:val="20"/>
              </w:rPr>
              <w:t>praca własna studenta:</w:t>
            </w:r>
          </w:p>
          <w:p w:rsidR="00A67B42" w:rsidRPr="007E18DD" w:rsidRDefault="00A67B42" w:rsidP="00A67B4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E18DD">
              <w:rPr>
                <w:rFonts w:ascii="Verdana" w:hAnsi="Verdana"/>
                <w:sz w:val="20"/>
                <w:szCs w:val="20"/>
              </w:rPr>
              <w:lastRenderedPageBreak/>
              <w:t>- przygotowanie do zajęć:</w:t>
            </w:r>
            <w:r w:rsidR="00064722" w:rsidRPr="007E18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18DD">
              <w:rPr>
                <w:rFonts w:ascii="Verdana" w:hAnsi="Verdana"/>
                <w:sz w:val="20"/>
                <w:szCs w:val="20"/>
              </w:rPr>
              <w:t>5</w:t>
            </w:r>
          </w:p>
          <w:p w:rsidR="00A67B42" w:rsidRPr="007E18DD" w:rsidRDefault="00A67B42" w:rsidP="00A67B4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E18D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064722" w:rsidRPr="007E18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18DD">
              <w:rPr>
                <w:rFonts w:ascii="Verdana" w:hAnsi="Verdana"/>
                <w:sz w:val="20"/>
                <w:szCs w:val="20"/>
              </w:rPr>
              <w:t>5</w:t>
            </w:r>
          </w:p>
          <w:p w:rsidR="00A67B42" w:rsidRPr="007E18DD" w:rsidRDefault="00A67B42" w:rsidP="00A67B4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E18DD">
              <w:rPr>
                <w:rFonts w:ascii="Verdana" w:hAnsi="Verdana"/>
                <w:sz w:val="20"/>
                <w:szCs w:val="20"/>
              </w:rPr>
              <w:t>- przygotowanie prac/wystąpień/projektów:</w:t>
            </w:r>
            <w:r w:rsidR="007E18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64722" w:rsidRPr="007E18DD">
              <w:rPr>
                <w:rFonts w:ascii="Verdana" w:hAnsi="Verdana"/>
                <w:sz w:val="20"/>
                <w:szCs w:val="20"/>
              </w:rPr>
              <w:t>15</w:t>
            </w:r>
          </w:p>
          <w:p w:rsidR="00A67B42" w:rsidRPr="007E18DD" w:rsidRDefault="00A67B42" w:rsidP="007E18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18DD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7E18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64722" w:rsidRPr="007E18DD">
              <w:rPr>
                <w:rFonts w:ascii="Verdana" w:hAnsi="Verdana"/>
                <w:sz w:val="20"/>
                <w:szCs w:val="20"/>
              </w:rPr>
              <w:t>1</w:t>
            </w:r>
            <w:r w:rsidR="007E18DD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2" w:rsidRPr="007E18DD" w:rsidRDefault="007E18DD" w:rsidP="007E18D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35</w:t>
            </w:r>
          </w:p>
        </w:tc>
      </w:tr>
      <w:tr w:rsidR="00A67B42" w:rsidRPr="007E18DD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2" w:rsidRPr="007E18DD" w:rsidRDefault="00A67B42" w:rsidP="00A67B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2" w:rsidRPr="007E18DD" w:rsidRDefault="00A67B42" w:rsidP="00A67B4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E18DD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2" w:rsidRPr="007E18DD" w:rsidRDefault="007E18DD" w:rsidP="00A67B4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A67B42" w:rsidRPr="007E18DD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2" w:rsidRPr="007E18DD" w:rsidRDefault="00A67B42" w:rsidP="00A67B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2" w:rsidRPr="007E18DD" w:rsidRDefault="00A67B42" w:rsidP="00A67B4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E18D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2" w:rsidRPr="007E18DD" w:rsidRDefault="007E18DD" w:rsidP="00A67B4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A83D17"/>
    <w:sectPr w:rsidR="007D2D65" w:rsidSect="002F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MinionPlusTab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63147"/>
    <w:multiLevelType w:val="hybridMultilevel"/>
    <w:tmpl w:val="6630B9A8"/>
    <w:lvl w:ilvl="0" w:tplc="B7B418B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C60C8"/>
    <w:multiLevelType w:val="multilevel"/>
    <w:tmpl w:val="DB3AD200"/>
    <w:lvl w:ilvl="0">
      <w:start w:val="1"/>
      <w:numFmt w:val="decimal"/>
      <w:pStyle w:val="Nagwek1"/>
      <w:suff w:val="space"/>
      <w:lvlText w:val="%1."/>
      <w:lvlJc w:val="left"/>
      <w:pPr>
        <w:ind w:left="3" w:firstLine="167"/>
      </w:pPr>
      <w:rPr>
        <w:rFonts w:ascii="Times New Roman" w:hAnsi="Times New Roman" w:cs="Times New Roman" w:hint="default"/>
        <w:b/>
        <w:i/>
        <w:color w:val="auto"/>
        <w:sz w:val="24"/>
        <w:szCs w:val="24"/>
      </w:rPr>
    </w:lvl>
    <w:lvl w:ilvl="1">
      <w:start w:val="1"/>
      <w:numFmt w:val="decimal"/>
      <w:pStyle w:val="Nagwek2"/>
      <w:suff w:val="space"/>
      <w:lvlText w:val="%2.1."/>
      <w:lvlJc w:val="left"/>
      <w:pPr>
        <w:ind w:left="851" w:hanging="454"/>
      </w:pPr>
      <w:rPr>
        <w:rFonts w:ascii="Arial Narrow" w:hAnsi="Arial Narrow" w:hint="default"/>
        <w:b/>
        <w:i/>
        <w:sz w:val="20"/>
        <w:szCs w:val="20"/>
      </w:rPr>
    </w:lvl>
    <w:lvl w:ilvl="2">
      <w:start w:val="2"/>
      <w:numFmt w:val="decimal"/>
      <w:lvlText w:val="%2.%3.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2"/>
      </w:rPr>
    </w:lvl>
    <w:lvl w:ilvl="3">
      <w:start w:val="3"/>
      <w:numFmt w:val="decimal"/>
      <w:lvlRestart w:val="1"/>
      <w:pStyle w:val="Nagwek4"/>
      <w:lvlText w:val="%1.%4."/>
      <w:lvlJc w:val="left"/>
      <w:pPr>
        <w:tabs>
          <w:tab w:val="num" w:pos="868"/>
        </w:tabs>
        <w:ind w:left="868" w:hanging="505"/>
      </w:pPr>
      <w:rPr>
        <w:rFonts w:ascii="Arial" w:hAnsi="Arial" w:hint="default"/>
        <w:b w:val="0"/>
        <w:i w:val="0"/>
        <w:sz w:val="22"/>
      </w:rPr>
    </w:lvl>
    <w:lvl w:ilvl="4">
      <w:start w:val="4"/>
      <w:numFmt w:val="decimal"/>
      <w:lvlText w:val="%1.4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9">
    <w:nsid w:val="6BD52ABF"/>
    <w:multiLevelType w:val="hybridMultilevel"/>
    <w:tmpl w:val="1E528A46"/>
    <w:lvl w:ilvl="0" w:tplc="3DFEA35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64722"/>
    <w:rsid w:val="000A7D3C"/>
    <w:rsid w:val="000C5820"/>
    <w:rsid w:val="000D1397"/>
    <w:rsid w:val="00105F82"/>
    <w:rsid w:val="001455E5"/>
    <w:rsid w:val="001D10C7"/>
    <w:rsid w:val="001D6E80"/>
    <w:rsid w:val="00284486"/>
    <w:rsid w:val="002F0E0A"/>
    <w:rsid w:val="003166C6"/>
    <w:rsid w:val="00325050"/>
    <w:rsid w:val="00341CE6"/>
    <w:rsid w:val="003C62E2"/>
    <w:rsid w:val="003D45D9"/>
    <w:rsid w:val="003F6F2E"/>
    <w:rsid w:val="004053B5"/>
    <w:rsid w:val="00406E3C"/>
    <w:rsid w:val="00437EFC"/>
    <w:rsid w:val="00450608"/>
    <w:rsid w:val="004556E6"/>
    <w:rsid w:val="004D2D37"/>
    <w:rsid w:val="005966AC"/>
    <w:rsid w:val="005B78DB"/>
    <w:rsid w:val="00600078"/>
    <w:rsid w:val="006249FE"/>
    <w:rsid w:val="00640A9F"/>
    <w:rsid w:val="00645999"/>
    <w:rsid w:val="006556AA"/>
    <w:rsid w:val="00662F58"/>
    <w:rsid w:val="006926DB"/>
    <w:rsid w:val="006A06B2"/>
    <w:rsid w:val="00740806"/>
    <w:rsid w:val="00741B71"/>
    <w:rsid w:val="00747273"/>
    <w:rsid w:val="00747D3D"/>
    <w:rsid w:val="007837EA"/>
    <w:rsid w:val="007901BD"/>
    <w:rsid w:val="007B3FC9"/>
    <w:rsid w:val="007C5E5F"/>
    <w:rsid w:val="007D753A"/>
    <w:rsid w:val="007E18DD"/>
    <w:rsid w:val="00852B1B"/>
    <w:rsid w:val="0086544F"/>
    <w:rsid w:val="008D63AD"/>
    <w:rsid w:val="008E7503"/>
    <w:rsid w:val="00963E58"/>
    <w:rsid w:val="009750A9"/>
    <w:rsid w:val="0099524F"/>
    <w:rsid w:val="00A41CF7"/>
    <w:rsid w:val="00A51921"/>
    <w:rsid w:val="00A66E97"/>
    <w:rsid w:val="00A67B42"/>
    <w:rsid w:val="00A83D17"/>
    <w:rsid w:val="00B43979"/>
    <w:rsid w:val="00BB1CBF"/>
    <w:rsid w:val="00BD7D88"/>
    <w:rsid w:val="00C04E3A"/>
    <w:rsid w:val="00C05722"/>
    <w:rsid w:val="00C22864"/>
    <w:rsid w:val="00C449FF"/>
    <w:rsid w:val="00C6323D"/>
    <w:rsid w:val="00D163D1"/>
    <w:rsid w:val="00D53241"/>
    <w:rsid w:val="00D62824"/>
    <w:rsid w:val="00D64DC7"/>
    <w:rsid w:val="00D96C92"/>
    <w:rsid w:val="00DB2C30"/>
    <w:rsid w:val="00DD5D5F"/>
    <w:rsid w:val="00DF19F7"/>
    <w:rsid w:val="00E33378"/>
    <w:rsid w:val="00E67FD8"/>
    <w:rsid w:val="00E81E0E"/>
    <w:rsid w:val="00EF7D7B"/>
    <w:rsid w:val="00F16963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753A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D753A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D753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Verdana" w:eastAsia="Times New Roman" w:hAnsi="Verdan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D75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D753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7D753A"/>
    <w:rPr>
      <w:rFonts w:ascii="Verdana" w:eastAsia="Times New Roman" w:hAnsi="Verdana" w:cs="Times New Roman"/>
      <w:b/>
      <w:bCs/>
      <w:sz w:val="28"/>
      <w:szCs w:val="28"/>
      <w:lang w:eastAsia="pl-PL"/>
    </w:rPr>
  </w:style>
  <w:style w:type="character" w:customStyle="1" w:styleId="cite-title">
    <w:name w:val="cite-title"/>
    <w:basedOn w:val="Domylnaczcionkaakapitu"/>
    <w:rsid w:val="007D7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753A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D753A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D753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Verdana" w:eastAsia="Times New Roman" w:hAnsi="Verdan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D75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D753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7D753A"/>
    <w:rPr>
      <w:rFonts w:ascii="Verdana" w:eastAsia="Times New Roman" w:hAnsi="Verdana" w:cs="Times New Roman"/>
      <w:b/>
      <w:bCs/>
      <w:sz w:val="28"/>
      <w:szCs w:val="28"/>
      <w:lang w:eastAsia="pl-PL"/>
    </w:rPr>
  </w:style>
  <w:style w:type="character" w:customStyle="1" w:styleId="cite-title">
    <w:name w:val="cite-title"/>
    <w:basedOn w:val="Domylnaczcionkaakapitu"/>
    <w:rsid w:val="007D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1421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 UWr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Lenovo</cp:lastModifiedBy>
  <cp:revision>4</cp:revision>
  <dcterms:created xsi:type="dcterms:W3CDTF">2019-04-26T04:36:00Z</dcterms:created>
  <dcterms:modified xsi:type="dcterms:W3CDTF">2022-10-09T19:12:00Z</dcterms:modified>
</cp:coreProperties>
</file>