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3F07E6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3F07E6" w:rsidRDefault="0063408D" w:rsidP="0063408D">
            <w:pPr>
              <w:tabs>
                <w:tab w:val="left" w:pos="468"/>
              </w:tabs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3F07E6">
              <w:rPr>
                <w:rFonts w:ascii="Verdana" w:hAnsi="Verdana"/>
                <w:sz w:val="20"/>
                <w:szCs w:val="20"/>
                <w:lang w:val="en-GB"/>
              </w:rPr>
              <w:t>Ćwiczenia</w:t>
            </w:r>
            <w:proofErr w:type="spellEnd"/>
            <w:r w:rsidRPr="003F07E6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F07E6">
              <w:rPr>
                <w:rFonts w:ascii="Verdana" w:hAnsi="Verdana"/>
                <w:sz w:val="20"/>
                <w:szCs w:val="20"/>
                <w:lang w:val="en-GB"/>
              </w:rPr>
              <w:t>terenowe</w:t>
            </w:r>
            <w:proofErr w:type="spellEnd"/>
            <w:r w:rsidRPr="003F07E6">
              <w:rPr>
                <w:rFonts w:ascii="Verdana" w:hAnsi="Verdana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="003F07E6">
              <w:rPr>
                <w:rFonts w:ascii="Verdana" w:hAnsi="Verdana"/>
                <w:sz w:val="20"/>
                <w:szCs w:val="20"/>
                <w:lang w:val="en-GB"/>
              </w:rPr>
              <w:t>M</w:t>
            </w:r>
            <w:r w:rsidRPr="003F07E6">
              <w:rPr>
                <w:rFonts w:ascii="Verdana" w:hAnsi="Verdana"/>
                <w:sz w:val="20"/>
                <w:szCs w:val="20"/>
                <w:lang w:val="en-GB"/>
              </w:rPr>
              <w:t>ineralogia</w:t>
            </w:r>
            <w:proofErr w:type="spellEnd"/>
            <w:r w:rsidRPr="003F07E6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F07E6">
              <w:rPr>
                <w:rFonts w:ascii="Verdana" w:hAnsi="Verdana"/>
                <w:sz w:val="20"/>
                <w:szCs w:val="20"/>
                <w:lang w:val="en-GB"/>
              </w:rPr>
              <w:t>i</w:t>
            </w:r>
            <w:proofErr w:type="spellEnd"/>
            <w:r w:rsidRPr="003F07E6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F07E6">
              <w:rPr>
                <w:rFonts w:ascii="Verdana" w:hAnsi="Verdana"/>
                <w:sz w:val="20"/>
                <w:szCs w:val="20"/>
                <w:lang w:val="en-GB"/>
              </w:rPr>
              <w:t>P</w:t>
            </w:r>
            <w:r w:rsidRPr="003F07E6">
              <w:rPr>
                <w:rFonts w:ascii="Verdana" w:hAnsi="Verdana"/>
                <w:sz w:val="20"/>
                <w:szCs w:val="20"/>
                <w:lang w:val="en-GB"/>
              </w:rPr>
              <w:t>etrologia</w:t>
            </w:r>
            <w:proofErr w:type="spellEnd"/>
            <w:r w:rsidRPr="003F07E6">
              <w:rPr>
                <w:rFonts w:ascii="Verdana" w:hAnsi="Verdana"/>
                <w:sz w:val="20"/>
                <w:szCs w:val="20"/>
                <w:lang w:val="en-GB"/>
              </w:rPr>
              <w:t xml:space="preserve"> II</w:t>
            </w:r>
            <w:r w:rsidR="003F07E6" w:rsidRPr="003F07E6">
              <w:rPr>
                <w:rFonts w:ascii="Verdana" w:hAnsi="Verdana"/>
                <w:sz w:val="20"/>
                <w:szCs w:val="20"/>
                <w:lang w:val="en-GB"/>
              </w:rPr>
              <w:t xml:space="preserve">/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Field course – </w:t>
            </w:r>
            <w:r w:rsidR="003F07E6">
              <w:rPr>
                <w:rFonts w:ascii="Verdana" w:hAnsi="Verdana"/>
                <w:sz w:val="20"/>
                <w:szCs w:val="20"/>
                <w:lang w:val="en-US"/>
              </w:rPr>
              <w:t>M</w:t>
            </w:r>
            <w:r w:rsidRPr="0063408D">
              <w:rPr>
                <w:rFonts w:ascii="Verdana" w:hAnsi="Verdana"/>
                <w:sz w:val="20"/>
                <w:szCs w:val="20"/>
                <w:lang w:val="en-US"/>
              </w:rPr>
              <w:t xml:space="preserve">ineralogy and </w:t>
            </w:r>
            <w:r w:rsidR="003F07E6">
              <w:rPr>
                <w:rFonts w:ascii="Verdana" w:hAnsi="Verdana"/>
                <w:sz w:val="20"/>
                <w:szCs w:val="20"/>
                <w:lang w:val="en-US"/>
              </w:rPr>
              <w:t>P</w:t>
            </w:r>
            <w:r w:rsidRPr="0063408D">
              <w:rPr>
                <w:rFonts w:ascii="Verdana" w:hAnsi="Verdana"/>
                <w:sz w:val="20"/>
                <w:szCs w:val="20"/>
                <w:lang w:val="en-US"/>
              </w:rPr>
              <w:t>etrology 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3408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63408D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</w:t>
            </w:r>
            <w:r w:rsidR="0063408D">
              <w:rPr>
                <w:rFonts w:ascii="Verdana" w:hAnsi="Verdana"/>
                <w:sz w:val="20"/>
                <w:szCs w:val="20"/>
              </w:rPr>
              <w:t>Nauk Geologicznych, Zakład Mineralogii i Petrologii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8307B" w:rsidP="0063408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C650FA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63408D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 terenowe: </w:t>
            </w:r>
            <w:r w:rsidR="0063408D">
              <w:rPr>
                <w:rFonts w:ascii="Verdana" w:hAnsi="Verdana"/>
                <w:sz w:val="20"/>
                <w:szCs w:val="20"/>
              </w:rPr>
              <w:t>36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63408D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Pr="00C8307B" w:rsidRDefault="00C7229D" w:rsidP="0063408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</w:t>
            </w:r>
            <w:r w:rsidR="00C8307B">
              <w:rPr>
                <w:rFonts w:ascii="Verdana" w:hAnsi="Verdana"/>
                <w:sz w:val="20"/>
                <w:szCs w:val="20"/>
              </w:rPr>
              <w:t>wiczenia praktyczne</w:t>
            </w:r>
            <w:r w:rsidR="0063408D">
              <w:rPr>
                <w:rFonts w:ascii="Verdana" w:hAnsi="Verdana"/>
                <w:sz w:val="20"/>
                <w:szCs w:val="20"/>
              </w:rPr>
              <w:t xml:space="preserve"> w terenie,</w:t>
            </w:r>
            <w:r w:rsidR="00C8307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3408D">
              <w:rPr>
                <w:rFonts w:ascii="Verdana" w:hAnsi="Verdana"/>
                <w:sz w:val="20"/>
                <w:szCs w:val="20"/>
              </w:rPr>
              <w:t>dyskusja, wykonywanie zadań samodzielnie, wykonanie raportów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63408D">
              <w:rPr>
                <w:rFonts w:ascii="Verdana" w:hAnsi="Verdana"/>
                <w:sz w:val="20"/>
                <w:szCs w:val="20"/>
              </w:rPr>
              <w:t xml:space="preserve"> dr hab. Marek </w:t>
            </w:r>
            <w:proofErr w:type="spellStart"/>
            <w:r w:rsidR="0063408D">
              <w:rPr>
                <w:rFonts w:ascii="Verdana" w:hAnsi="Verdana"/>
                <w:sz w:val="20"/>
                <w:szCs w:val="20"/>
              </w:rPr>
              <w:t>Awdankiewicz</w:t>
            </w:r>
            <w:proofErr w:type="spellEnd"/>
            <w:r w:rsidR="0063408D">
              <w:rPr>
                <w:rFonts w:ascii="Verdana" w:hAnsi="Verdana"/>
                <w:sz w:val="20"/>
                <w:szCs w:val="20"/>
              </w:rPr>
              <w:t xml:space="preserve">, prof. </w:t>
            </w:r>
            <w:proofErr w:type="spellStart"/>
            <w:r w:rsidR="0063408D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  <w:r w:rsidR="0063408D">
              <w:rPr>
                <w:rFonts w:ascii="Verdana" w:hAnsi="Verdana"/>
                <w:sz w:val="20"/>
                <w:szCs w:val="20"/>
              </w:rPr>
              <w:t>.</w:t>
            </w:r>
          </w:p>
          <w:p w:rsidR="008E7503" w:rsidRPr="00864E2D" w:rsidRDefault="00C8307B" w:rsidP="0063408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63408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3408D" w:rsidRPr="0063408D">
              <w:rPr>
                <w:rFonts w:ascii="Verdana" w:hAnsi="Verdana"/>
                <w:sz w:val="20"/>
                <w:szCs w:val="20"/>
              </w:rPr>
              <w:t xml:space="preserve">dr hab. Marek </w:t>
            </w:r>
            <w:proofErr w:type="spellStart"/>
            <w:r w:rsidR="0063408D" w:rsidRPr="0063408D">
              <w:rPr>
                <w:rFonts w:ascii="Verdana" w:hAnsi="Verdana"/>
                <w:sz w:val="20"/>
                <w:szCs w:val="20"/>
              </w:rPr>
              <w:t>Awdankiewicz</w:t>
            </w:r>
            <w:proofErr w:type="spellEnd"/>
            <w:r w:rsidR="0063408D" w:rsidRPr="0063408D">
              <w:rPr>
                <w:rFonts w:ascii="Verdana" w:hAnsi="Verdana"/>
                <w:sz w:val="20"/>
                <w:szCs w:val="20"/>
              </w:rPr>
              <w:t xml:space="preserve">, prof. </w:t>
            </w:r>
            <w:proofErr w:type="spellStart"/>
            <w:r w:rsidR="0063408D" w:rsidRPr="0063408D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  <w:r w:rsidR="0063408D" w:rsidRPr="0063408D">
              <w:rPr>
                <w:rFonts w:ascii="Verdana" w:hAnsi="Verdana"/>
                <w:sz w:val="20"/>
                <w:szCs w:val="20"/>
              </w:rPr>
              <w:t>.</w:t>
            </w:r>
            <w:r w:rsidR="0063408D">
              <w:rPr>
                <w:rFonts w:ascii="Verdana" w:hAnsi="Verdana"/>
                <w:sz w:val="20"/>
                <w:szCs w:val="20"/>
              </w:rPr>
              <w:t>, oraz pracownicy Zakładu Mineralogii i Petrologii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63408D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3408D">
              <w:rPr>
                <w:rFonts w:ascii="Verdana" w:hAnsi="Verdana"/>
                <w:sz w:val="20"/>
                <w:szCs w:val="20"/>
              </w:rPr>
              <w:t xml:space="preserve">Wiedza w dziedzinie nauk o Ziemi na poziomie studiów licencjackich w zakresie: geologii ogólnej; sedymentologii; mineralogii i petrologii; geologii regionalnej Polski ze szczególnym uwzględnieniem Sudetów. Umiejętności, na poziomie studiów licencjackich, </w:t>
            </w:r>
            <w:r w:rsidRPr="0063408D">
              <w:rPr>
                <w:rFonts w:ascii="Verdana" w:hAnsi="Verdana"/>
                <w:sz w:val="20"/>
                <w:szCs w:val="20"/>
              </w:rPr>
              <w:lastRenderedPageBreak/>
              <w:t>w zakresie: makroskopowego opisu oraz rozpoznawania skał i minerałów; czytania mapy topograficznej i geologicznej; obsługi kompasu geologicznego.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4E2D" w:rsidRDefault="0063408D" w:rsidP="008D0653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3408D">
              <w:rPr>
                <w:rFonts w:ascii="Verdana" w:hAnsi="Verdana"/>
                <w:sz w:val="20"/>
                <w:szCs w:val="20"/>
              </w:rPr>
              <w:t>Celem ćwiczeń terenowych „</w:t>
            </w:r>
            <w:r w:rsidR="00C7229D">
              <w:rPr>
                <w:rFonts w:ascii="Verdana" w:hAnsi="Verdana"/>
                <w:sz w:val="20"/>
                <w:szCs w:val="20"/>
              </w:rPr>
              <w:t xml:space="preserve">Mineralogia i </w:t>
            </w:r>
            <w:r w:rsidRPr="0063408D">
              <w:rPr>
                <w:rFonts w:ascii="Verdana" w:hAnsi="Verdana"/>
                <w:sz w:val="20"/>
                <w:szCs w:val="20"/>
              </w:rPr>
              <w:t xml:space="preserve">Petrologia II” jest utrwalenie i rozwinięcie umiejętności pracy w terenie, szczególnie w odniesieniu do badań ukierunkowanych na rozwiązywanie zagadnień dotyczących geochemii, petrologii i mineralogii. Ćwiczenia rozwijają praktyczne umiejętności opisu odsłonięć, identyfikacji skał i minerałów, charakterystyki i dokumentacji ich relacji terenowych, </w:t>
            </w:r>
            <w:proofErr w:type="spellStart"/>
            <w:r w:rsidRPr="0063408D">
              <w:rPr>
                <w:rFonts w:ascii="Verdana" w:hAnsi="Verdana"/>
                <w:sz w:val="20"/>
                <w:szCs w:val="20"/>
              </w:rPr>
              <w:t>opróbowania</w:t>
            </w:r>
            <w:proofErr w:type="spellEnd"/>
            <w:r w:rsidRPr="0063408D">
              <w:rPr>
                <w:rFonts w:ascii="Verdana" w:hAnsi="Verdana"/>
                <w:sz w:val="20"/>
                <w:szCs w:val="20"/>
              </w:rPr>
              <w:t xml:space="preserve"> do badań specjalistycznych. Zajęcia realizowane są na obszarze Dolnego Śląska</w:t>
            </w:r>
            <w:r w:rsidR="00C7229D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63408D">
              <w:rPr>
                <w:rFonts w:ascii="Verdana" w:hAnsi="Verdana"/>
                <w:sz w:val="20"/>
                <w:szCs w:val="20"/>
              </w:rPr>
              <w:t>W toku zajęć prezentowane są również zagadnienia dotyczące wykorzystania minerałów i skał w gospodarce.</w:t>
            </w:r>
          </w:p>
        </w:tc>
      </w:tr>
      <w:tr w:rsidR="008E7503" w:rsidRPr="00094602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9460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94602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94602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C7229D" w:rsidRDefault="00C7229D" w:rsidP="0009460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 terenowe:</w:t>
            </w:r>
          </w:p>
          <w:p w:rsidR="008E7503" w:rsidRPr="00094602" w:rsidRDefault="00094602" w:rsidP="0009460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94602">
              <w:rPr>
                <w:rFonts w:ascii="Verdana" w:hAnsi="Verdana"/>
                <w:sz w:val="20"/>
                <w:szCs w:val="20"/>
              </w:rPr>
              <w:t>Geologia, petrologia i mineralogia wybranych jednostek geologicznych i kompleksów skalnych Dolnego Śląska</w:t>
            </w:r>
            <w:r>
              <w:rPr>
                <w:rFonts w:ascii="Verdana" w:hAnsi="Verdana"/>
                <w:sz w:val="20"/>
                <w:szCs w:val="20"/>
              </w:rPr>
              <w:t xml:space="preserve"> (m.in. granitoidy i pegmatyty masywu Strzegom-Sobótka,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ofiolit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Ślęży, skały metamorficzne i pegmatyty bloku Gór Sowich,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permo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-karbońskie i kenozoiczne skały wulkaniczne i żyłowe Sudetów)</w:t>
            </w:r>
            <w:r w:rsidRPr="00094602">
              <w:rPr>
                <w:rFonts w:ascii="Verdana" w:hAnsi="Verdana"/>
                <w:sz w:val="20"/>
                <w:szCs w:val="20"/>
              </w:rPr>
              <w:t>. Rola petrologii w interpretacji ewolucji geologicznej regionu. Geneza skał magmowych, metamorficznych i osadowych Sudetów w kontekście ewolucji geodynamicznej obszaru. Terenowe aspekty badań mineralogicznych i petrologicznych.</w:t>
            </w:r>
            <w:r>
              <w:rPr>
                <w:rFonts w:ascii="Verdana" w:hAnsi="Verdana"/>
                <w:sz w:val="20"/>
                <w:szCs w:val="20"/>
              </w:rPr>
              <w:t xml:space="preserve"> Szczegółowy program aktualizowany jest m.in. w zależności od </w:t>
            </w:r>
            <w:r w:rsidR="008D0653">
              <w:rPr>
                <w:rFonts w:ascii="Verdana" w:hAnsi="Verdana"/>
                <w:sz w:val="20"/>
                <w:szCs w:val="20"/>
              </w:rPr>
              <w:t xml:space="preserve">zespołu prowadzącego ćwiczenia i od </w:t>
            </w:r>
            <w:r>
              <w:rPr>
                <w:rFonts w:ascii="Verdana" w:hAnsi="Verdana"/>
                <w:sz w:val="20"/>
                <w:szCs w:val="20"/>
              </w:rPr>
              <w:t>dostępu do czynnych kamieniołomów.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94602" w:rsidRDefault="00094602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3408D" w:rsidRDefault="0063408D" w:rsidP="0063408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3408D">
              <w:rPr>
                <w:rFonts w:ascii="Verdana" w:hAnsi="Verdana"/>
                <w:sz w:val="20"/>
                <w:szCs w:val="20"/>
              </w:rPr>
              <w:t>W_1 Ma pogłębioną wiedzę nt. procesów powstawania skał i minerałów z uwzględnieniem anglojęzycznej terminologii.</w:t>
            </w:r>
          </w:p>
          <w:p w:rsidR="00094602" w:rsidRPr="0063408D" w:rsidRDefault="00094602" w:rsidP="0063408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3408D" w:rsidRDefault="0063408D" w:rsidP="0063408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3408D">
              <w:rPr>
                <w:rFonts w:ascii="Verdana" w:hAnsi="Verdana"/>
                <w:sz w:val="20"/>
                <w:szCs w:val="20"/>
              </w:rPr>
              <w:t>W_2 Ma wiedzę w zakresie aktualnych problemów mineralogii i petrologii.</w:t>
            </w:r>
          </w:p>
          <w:p w:rsidR="00094602" w:rsidRPr="0063408D" w:rsidRDefault="00094602" w:rsidP="0063408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3408D" w:rsidRDefault="0063408D" w:rsidP="0063408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3408D">
              <w:rPr>
                <w:rFonts w:ascii="Verdana" w:hAnsi="Verdana"/>
                <w:sz w:val="20"/>
                <w:szCs w:val="20"/>
              </w:rPr>
              <w:t>W_3 Ma pogłębioną wiedzę na temat geologii Polski, w szczególności Dolnego Śląska i Sudetów, oraz znaczenia badań petrologicznych i mineralogicznych w interpretacji geologicznej historii tych regionów.</w:t>
            </w:r>
          </w:p>
          <w:p w:rsidR="00094602" w:rsidRPr="0063408D" w:rsidRDefault="00094602" w:rsidP="0063408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3408D" w:rsidRDefault="0063408D" w:rsidP="0063408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3408D">
              <w:rPr>
                <w:rFonts w:ascii="Verdana" w:hAnsi="Verdana"/>
                <w:sz w:val="20"/>
                <w:szCs w:val="20"/>
              </w:rPr>
              <w:t>W_4 Zna zasady planowania badań wykorzystujących techniki i narzędzia mineralogii i petrologii.</w:t>
            </w:r>
          </w:p>
          <w:p w:rsidR="00094602" w:rsidRPr="0063408D" w:rsidRDefault="00094602" w:rsidP="0063408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3408D" w:rsidRDefault="0063408D" w:rsidP="0063408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3408D">
              <w:rPr>
                <w:rFonts w:ascii="Verdana" w:hAnsi="Verdana"/>
                <w:sz w:val="20"/>
                <w:szCs w:val="20"/>
              </w:rPr>
              <w:t>U_1 Potrafi weryfikować i interpretować wyniki badań terenowych w zakresie mineralogii i petrologii.</w:t>
            </w:r>
          </w:p>
          <w:p w:rsidR="00094602" w:rsidRPr="0063408D" w:rsidRDefault="00094602" w:rsidP="0063408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3408D" w:rsidRDefault="0063408D" w:rsidP="0063408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3408D">
              <w:rPr>
                <w:rFonts w:ascii="Verdana" w:hAnsi="Verdana"/>
                <w:sz w:val="20"/>
                <w:szCs w:val="20"/>
              </w:rPr>
              <w:t>U_2 Posiada praktyczne umiejętności w zakresie terenowych aspektów badań mineralogicznych i petrologicznych. Potrafi referować wyniki obserwacji i podejmować dyskusje naukową.</w:t>
            </w:r>
          </w:p>
          <w:p w:rsidR="00094602" w:rsidRPr="0063408D" w:rsidRDefault="00094602" w:rsidP="0063408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64E2D" w:rsidRDefault="0063408D" w:rsidP="0063408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3408D">
              <w:rPr>
                <w:rFonts w:ascii="Verdana" w:hAnsi="Verdana"/>
                <w:sz w:val="20"/>
                <w:szCs w:val="20"/>
              </w:rPr>
              <w:lastRenderedPageBreak/>
              <w:t>K_1 Potrafi oceniać zagrożenia związane z praca w terenie, potrafi pracować w zespole.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02" w:rsidRDefault="008E7503" w:rsidP="00C7229D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lastRenderedPageBreak/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="00C7229D">
              <w:rPr>
                <w:rFonts w:ascii="Verdana" w:hAnsi="Verdana"/>
                <w:sz w:val="20"/>
                <w:szCs w:val="20"/>
              </w:rPr>
              <w:t>:</w:t>
            </w:r>
          </w:p>
          <w:p w:rsidR="00094602" w:rsidRPr="00094602" w:rsidRDefault="00094602" w:rsidP="000946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94602">
              <w:rPr>
                <w:rFonts w:ascii="Verdana" w:hAnsi="Verdana"/>
                <w:sz w:val="20"/>
                <w:szCs w:val="20"/>
              </w:rPr>
              <w:t>K2_W01, K2_W09</w:t>
            </w:r>
          </w:p>
          <w:p w:rsidR="00094602" w:rsidRPr="00094602" w:rsidRDefault="00094602" w:rsidP="000946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94602" w:rsidRDefault="00094602" w:rsidP="000946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94602" w:rsidRDefault="00094602" w:rsidP="000946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7229D" w:rsidRPr="00094602" w:rsidRDefault="00C7229D" w:rsidP="000946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94602" w:rsidRPr="00094602" w:rsidRDefault="00094602" w:rsidP="000946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94602">
              <w:rPr>
                <w:rFonts w:ascii="Verdana" w:hAnsi="Verdana"/>
                <w:sz w:val="20"/>
                <w:szCs w:val="20"/>
              </w:rPr>
              <w:t xml:space="preserve">K2_W03, K2_W04, </w:t>
            </w:r>
          </w:p>
          <w:p w:rsidR="00094602" w:rsidRDefault="00094602" w:rsidP="000946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94602" w:rsidRPr="00094602" w:rsidRDefault="00094602" w:rsidP="000946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94602" w:rsidRPr="00094602" w:rsidRDefault="00094602" w:rsidP="000946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94602">
              <w:rPr>
                <w:rFonts w:ascii="Verdana" w:hAnsi="Verdana"/>
                <w:sz w:val="20"/>
                <w:szCs w:val="20"/>
              </w:rPr>
              <w:t>K2_W07</w:t>
            </w:r>
          </w:p>
          <w:p w:rsidR="00094602" w:rsidRPr="00094602" w:rsidRDefault="00094602" w:rsidP="000946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94602" w:rsidRPr="00094602" w:rsidRDefault="00094602" w:rsidP="000946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94602" w:rsidRDefault="00094602" w:rsidP="000946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94602" w:rsidRDefault="00094602" w:rsidP="000946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94602" w:rsidRDefault="00094602" w:rsidP="000946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94602" w:rsidRPr="00094602" w:rsidRDefault="00094602" w:rsidP="000946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94602" w:rsidRPr="00094602" w:rsidRDefault="00094602" w:rsidP="000946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94602">
              <w:rPr>
                <w:rFonts w:ascii="Verdana" w:hAnsi="Verdana"/>
                <w:sz w:val="20"/>
                <w:szCs w:val="20"/>
              </w:rPr>
              <w:t>K2_W03, K2_W06</w:t>
            </w:r>
          </w:p>
          <w:p w:rsidR="00094602" w:rsidRDefault="00094602" w:rsidP="000946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94602" w:rsidRDefault="00094602" w:rsidP="000946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94602" w:rsidRPr="00094602" w:rsidRDefault="00094602" w:rsidP="000946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94602" w:rsidRPr="00094602" w:rsidRDefault="00094602" w:rsidP="000946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94602">
              <w:rPr>
                <w:rFonts w:ascii="Verdana" w:hAnsi="Verdana"/>
                <w:sz w:val="20"/>
                <w:szCs w:val="20"/>
              </w:rPr>
              <w:t>K2_U01, K2_U03, K2_U04</w:t>
            </w:r>
          </w:p>
          <w:p w:rsidR="00094602" w:rsidRDefault="00094602" w:rsidP="000946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94602" w:rsidRDefault="00094602" w:rsidP="000946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94602" w:rsidRDefault="00094602" w:rsidP="000946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94602" w:rsidRPr="00094602" w:rsidRDefault="00094602" w:rsidP="000946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94602">
              <w:rPr>
                <w:rFonts w:ascii="Verdana" w:hAnsi="Verdana"/>
                <w:sz w:val="20"/>
                <w:szCs w:val="20"/>
              </w:rPr>
              <w:t>K2_U03, K2_U04, K2_U07</w:t>
            </w:r>
          </w:p>
          <w:p w:rsidR="00094602" w:rsidRPr="00094602" w:rsidRDefault="00094602" w:rsidP="000946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94602" w:rsidRDefault="00094602" w:rsidP="000946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94602" w:rsidRDefault="00094602" w:rsidP="000946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94602" w:rsidRPr="00094602" w:rsidRDefault="00094602" w:rsidP="000946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94602" w:rsidRDefault="00094602" w:rsidP="000946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7229D" w:rsidRDefault="00C7229D" w:rsidP="000946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7229D" w:rsidRPr="00094602" w:rsidRDefault="00C7229D" w:rsidP="000946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94602" w:rsidRDefault="00094602" w:rsidP="000946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94602">
              <w:rPr>
                <w:rFonts w:ascii="Verdana" w:hAnsi="Verdana"/>
                <w:sz w:val="20"/>
                <w:szCs w:val="20"/>
              </w:rPr>
              <w:lastRenderedPageBreak/>
              <w:t>K2_K05, K2_K02</w:t>
            </w:r>
          </w:p>
          <w:p w:rsidR="00C8307B" w:rsidRPr="00864E2D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  <w:r w:rsidR="00094602">
              <w:rPr>
                <w:rFonts w:ascii="Verdana" w:hAnsi="Verdana"/>
                <w:sz w:val="20"/>
                <w:szCs w:val="20"/>
              </w:rPr>
              <w:t xml:space="preserve"> zestaw publikacji uzależniony jest od </w:t>
            </w:r>
            <w:r w:rsidR="008D0653">
              <w:rPr>
                <w:rFonts w:ascii="Verdana" w:hAnsi="Verdana"/>
                <w:sz w:val="20"/>
                <w:szCs w:val="20"/>
              </w:rPr>
              <w:t>szczegółowego programu zajęć i lokalizacji odsłonięć odwiedzanych w na danym kursie (por. „Treści programowe”)</w:t>
            </w:r>
            <w:r w:rsidR="0009460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D0653">
              <w:rPr>
                <w:rFonts w:ascii="Verdana" w:hAnsi="Verdana"/>
                <w:sz w:val="20"/>
                <w:szCs w:val="20"/>
              </w:rPr>
              <w:t>i udostępniany</w:t>
            </w:r>
            <w:r w:rsidR="00094602">
              <w:rPr>
                <w:rFonts w:ascii="Verdana" w:hAnsi="Verdana"/>
                <w:sz w:val="20"/>
                <w:szCs w:val="20"/>
              </w:rPr>
              <w:t xml:space="preserve"> jest studentom p</w:t>
            </w:r>
            <w:r w:rsidR="008D0653">
              <w:rPr>
                <w:rFonts w:ascii="Verdana" w:hAnsi="Verdana"/>
                <w:sz w:val="20"/>
                <w:szCs w:val="20"/>
              </w:rPr>
              <w:t>rzed rozpoczęciem ćwiczeń.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 zalecana:</w:t>
            </w:r>
            <w:r w:rsidR="008D065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0653">
              <w:rPr>
                <w:rFonts w:ascii="Verdana" w:hAnsi="Verdana"/>
                <w:sz w:val="20"/>
                <w:szCs w:val="20"/>
              </w:rPr>
              <w:t>j.w</w:t>
            </w:r>
            <w:proofErr w:type="spellEnd"/>
            <w:r w:rsidR="008D065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C7229D" w:rsidRDefault="00C7229D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DD5974">
              <w:rPr>
                <w:rFonts w:ascii="Verdana" w:hAnsi="Verdana"/>
                <w:sz w:val="20"/>
                <w:szCs w:val="20"/>
              </w:rPr>
              <w:t>Obserwacja</w:t>
            </w:r>
            <w:r w:rsidR="008D0653">
              <w:rPr>
                <w:rFonts w:ascii="Verdana" w:hAnsi="Verdana"/>
                <w:sz w:val="20"/>
                <w:szCs w:val="20"/>
              </w:rPr>
              <w:t xml:space="preserve"> pracy studenta w czasie ćwiczeń terenowych</w:t>
            </w:r>
            <w:r w:rsidR="00DD5974">
              <w:rPr>
                <w:rFonts w:ascii="Verdana" w:hAnsi="Verdana"/>
                <w:sz w:val="20"/>
                <w:szCs w:val="20"/>
              </w:rPr>
              <w:t>, w tym aktywnego udziału w zajęciach, prowadzenia dokumentacji</w:t>
            </w:r>
            <w:r w:rsidR="00DD5974" w:rsidRPr="00DD5974">
              <w:rPr>
                <w:rFonts w:ascii="Verdana" w:hAnsi="Verdana"/>
                <w:sz w:val="20"/>
                <w:szCs w:val="20"/>
              </w:rPr>
              <w:t xml:space="preserve"> obserwacji w notatniku, udział</w:t>
            </w:r>
            <w:r w:rsidR="00DD5974">
              <w:rPr>
                <w:rFonts w:ascii="Verdana" w:hAnsi="Verdana"/>
                <w:sz w:val="20"/>
                <w:szCs w:val="20"/>
              </w:rPr>
              <w:t>u</w:t>
            </w:r>
            <w:r w:rsidR="00DD5974" w:rsidRPr="00DD5974">
              <w:rPr>
                <w:rFonts w:ascii="Verdana" w:hAnsi="Verdana"/>
                <w:sz w:val="20"/>
                <w:szCs w:val="20"/>
              </w:rPr>
              <w:t xml:space="preserve"> w dyskusjach</w:t>
            </w:r>
            <w:r w:rsidR="00DD5974">
              <w:rPr>
                <w:rFonts w:ascii="Verdana" w:hAnsi="Verdana"/>
                <w:sz w:val="20"/>
                <w:szCs w:val="20"/>
              </w:rPr>
              <w:t xml:space="preserve">, oraz przygotowanie prze studenta </w:t>
            </w:r>
            <w:r w:rsidR="008D0653">
              <w:rPr>
                <w:rFonts w:ascii="Verdana" w:hAnsi="Verdana"/>
                <w:sz w:val="20"/>
                <w:szCs w:val="20"/>
              </w:rPr>
              <w:t>sprawozdań z zada</w:t>
            </w:r>
            <w:r w:rsidR="00DD5974">
              <w:rPr>
                <w:rFonts w:ascii="Verdana" w:hAnsi="Verdana"/>
                <w:sz w:val="20"/>
                <w:szCs w:val="20"/>
              </w:rPr>
              <w:t>ń</w:t>
            </w:r>
            <w:r w:rsidR="008D0653">
              <w:rPr>
                <w:rFonts w:ascii="Verdana" w:hAnsi="Verdana"/>
                <w:sz w:val="20"/>
                <w:szCs w:val="20"/>
              </w:rPr>
              <w:t xml:space="preserve"> zleconych prze</w:t>
            </w:r>
            <w:r w:rsidR="00DD5974">
              <w:rPr>
                <w:rFonts w:ascii="Verdana" w:hAnsi="Verdana"/>
                <w:sz w:val="20"/>
                <w:szCs w:val="20"/>
              </w:rPr>
              <w:t>z</w:t>
            </w:r>
            <w:r w:rsidR="008D065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D5974">
              <w:rPr>
                <w:rFonts w:ascii="Verdana" w:hAnsi="Verdana"/>
                <w:sz w:val="20"/>
                <w:szCs w:val="20"/>
              </w:rPr>
              <w:t>prowadzących ćwiczenia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DD597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D5974" w:rsidRPr="00DD5974">
              <w:rPr>
                <w:rFonts w:ascii="Verdana" w:hAnsi="Verdana"/>
                <w:sz w:val="20"/>
                <w:szCs w:val="20"/>
              </w:rPr>
              <w:t>K2_W01, K2_W03, K2_W04, K2_W06, K2_W07, K2_W09, K2_U01, K2_U03, K2_U04, K2_U07, K2_K02K2_K05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7229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C7229D" w:rsidRDefault="00C7229D" w:rsidP="00C7229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="00DD5974" w:rsidRPr="00DD597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Udział w </w:t>
            </w:r>
            <w:r w:rsidR="00DD5974">
              <w:rPr>
                <w:rFonts w:ascii="Verdana" w:eastAsia="Times New Roman" w:hAnsi="Verdana"/>
                <w:sz w:val="20"/>
                <w:szCs w:val="20"/>
                <w:lang w:eastAsia="pl-PL"/>
              </w:rPr>
              <w:t>zajęciach</w:t>
            </w:r>
            <w:r w:rsidR="00DD5974" w:rsidRPr="00DD597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jest obowiązkowy. </w:t>
            </w:r>
          </w:p>
          <w:p w:rsidR="00C7229D" w:rsidRDefault="00C7229D" w:rsidP="00C7229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="00DD5974">
              <w:rPr>
                <w:rFonts w:ascii="Verdana" w:eastAsia="Times New Roman" w:hAnsi="Verdana"/>
                <w:sz w:val="20"/>
                <w:szCs w:val="20"/>
                <w:lang w:eastAsia="pl-PL"/>
              </w:rPr>
              <w:t>Zajęcia</w:t>
            </w:r>
            <w:r w:rsidR="00DD5974" w:rsidRPr="00DD597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opuszczone należy odrobić w </w:t>
            </w:r>
            <w:r w:rsidR="00DD5974">
              <w:rPr>
                <w:rFonts w:ascii="Verdana" w:eastAsia="Times New Roman" w:hAnsi="Verdana"/>
                <w:sz w:val="20"/>
                <w:szCs w:val="20"/>
                <w:lang w:eastAsia="pl-PL"/>
              </w:rPr>
              <w:t>sposób</w:t>
            </w:r>
            <w:r w:rsidR="00DD5974" w:rsidRPr="00DD597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uzgodniony z prowadzącym</w:t>
            </w:r>
            <w:r w:rsidR="00DD597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i zaakceptowany przed Dyrektora ING ds. dydaktycznych</w:t>
            </w:r>
            <w:r w:rsidR="00DD5974" w:rsidRPr="00DD597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. </w:t>
            </w:r>
          </w:p>
          <w:p w:rsidR="00DD5974" w:rsidRPr="00DD5974" w:rsidRDefault="00C7229D" w:rsidP="00C7229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="00DD5974" w:rsidRPr="00DD597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Zaliczenie na podstawie </w:t>
            </w:r>
            <w:r w:rsidR="00DD597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oceny notatnika terenowego oraz sprawozdań </w:t>
            </w:r>
            <w:r w:rsidR="00DD5974" w:rsidRPr="00DD5974">
              <w:rPr>
                <w:rFonts w:ascii="Verdana" w:eastAsia="Times New Roman" w:hAnsi="Verdana"/>
                <w:sz w:val="20"/>
                <w:szCs w:val="20"/>
                <w:lang w:eastAsia="pl-PL"/>
              </w:rPr>
              <w:t>z zadań zleconych przez prowadzących ćwiczenia.</w:t>
            </w:r>
            <w:r w:rsidR="00DD597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Inne warunki zaliczenia</w:t>
            </w:r>
            <w:r w:rsidR="00DD5974" w:rsidRPr="00DD597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określa regulamin studiów.</w:t>
            </w:r>
          </w:p>
          <w:p w:rsidR="008E7503" w:rsidRPr="00864E2D" w:rsidRDefault="00DD5974" w:rsidP="00C7229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D5974">
              <w:rPr>
                <w:rFonts w:ascii="Verdana" w:eastAsia="Times New Roman" w:hAnsi="Verdana"/>
                <w:sz w:val="20"/>
                <w:szCs w:val="20"/>
                <w:lang w:eastAsia="pl-PL"/>
              </w:rPr>
              <w:t>Ocen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a</w:t>
            </w:r>
            <w:r w:rsidRPr="00DD597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zaliczeniowa</w:t>
            </w:r>
            <w:r w:rsidRPr="00DD597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: średnia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ocen za notatnik terenowy oraz za sprawozdania, waga po 50%.</w:t>
            </w:r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C650FA" w:rsidP="0073485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ćwiczenia terenowe:</w:t>
            </w:r>
            <w:r w:rsidR="00DD5974">
              <w:rPr>
                <w:rFonts w:ascii="Verdana" w:hAnsi="Verdana"/>
                <w:sz w:val="20"/>
                <w:szCs w:val="20"/>
              </w:rPr>
              <w:t xml:space="preserve"> 36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DD5974" w:rsidP="00DD5974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</w:p>
          <w:p w:rsidR="00C7229D" w:rsidRDefault="008E7503" w:rsidP="00C7229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DD5974">
              <w:rPr>
                <w:rFonts w:ascii="Verdana" w:hAnsi="Verdana"/>
                <w:sz w:val="20"/>
                <w:szCs w:val="20"/>
              </w:rPr>
              <w:t>czytanie wskazanej literatury</w:t>
            </w:r>
            <w:r w:rsidR="00C7229D">
              <w:rPr>
                <w:rFonts w:ascii="Verdana" w:hAnsi="Verdana"/>
                <w:sz w:val="20"/>
                <w:szCs w:val="20"/>
              </w:rPr>
              <w:t>: 6</w:t>
            </w:r>
          </w:p>
          <w:p w:rsidR="008E7503" w:rsidRPr="00864E2D" w:rsidRDefault="00C7229D" w:rsidP="00C7229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DD5974">
              <w:rPr>
                <w:rFonts w:ascii="Verdana" w:hAnsi="Verdana"/>
                <w:sz w:val="20"/>
                <w:szCs w:val="20"/>
              </w:rPr>
              <w:t>opracowanie wyników obserwacji terenowych</w:t>
            </w:r>
            <w:r>
              <w:rPr>
                <w:rFonts w:ascii="Verdana" w:hAnsi="Verdana"/>
                <w:sz w:val="20"/>
                <w:szCs w:val="20"/>
              </w:rPr>
              <w:t>: 8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9D" w:rsidRDefault="00C7229D" w:rsidP="00DD5974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DD5974" w:rsidP="00DD5974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DD5974" w:rsidP="00DD5974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DD5974" w:rsidP="00DD5974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Default="00C7229D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503"/>
    <w:rsid w:val="00094602"/>
    <w:rsid w:val="003F07E6"/>
    <w:rsid w:val="004053B5"/>
    <w:rsid w:val="004556E6"/>
    <w:rsid w:val="005B78DB"/>
    <w:rsid w:val="0063408D"/>
    <w:rsid w:val="006556AA"/>
    <w:rsid w:val="006A06B2"/>
    <w:rsid w:val="00734858"/>
    <w:rsid w:val="008D0653"/>
    <w:rsid w:val="008E7503"/>
    <w:rsid w:val="0099524F"/>
    <w:rsid w:val="00A66E97"/>
    <w:rsid w:val="00BB1CBF"/>
    <w:rsid w:val="00C04E3A"/>
    <w:rsid w:val="00C22864"/>
    <w:rsid w:val="00C45F7A"/>
    <w:rsid w:val="00C6323D"/>
    <w:rsid w:val="00C650FA"/>
    <w:rsid w:val="00C7229D"/>
    <w:rsid w:val="00C8307B"/>
    <w:rsid w:val="00D64DC7"/>
    <w:rsid w:val="00DD5974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25D6"/>
  <w15:chartTrackingRefBased/>
  <w15:docId w15:val="{22E6F97C-3955-450A-A9F2-19E5FC9A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825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Jola</cp:lastModifiedBy>
  <cp:revision>7</cp:revision>
  <dcterms:created xsi:type="dcterms:W3CDTF">2019-04-07T17:04:00Z</dcterms:created>
  <dcterms:modified xsi:type="dcterms:W3CDTF">2019-04-23T10:42:00Z</dcterms:modified>
</cp:coreProperties>
</file>